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D846" w14:textId="77777777" w:rsidR="0096640C" w:rsidRPr="00EF2AD7" w:rsidRDefault="001B54F6" w:rsidP="001B54F6">
      <w:pPr>
        <w:jc w:val="center"/>
        <w:rPr>
          <w:rFonts w:ascii="ＭＳ 明朝" w:eastAsia="ＭＳ 明朝" w:hAnsi="ＭＳ 明朝"/>
        </w:rPr>
      </w:pPr>
      <w:r w:rsidRPr="00EF2AD7">
        <w:rPr>
          <w:rFonts w:ascii="ＭＳ 明朝" w:eastAsia="ＭＳ 明朝" w:hAnsi="ＭＳ 明朝" w:hint="eastAsia"/>
        </w:rPr>
        <w:t>売買契約書</w:t>
      </w:r>
    </w:p>
    <w:p w14:paraId="1CC8C229" w14:textId="77777777" w:rsidR="001B54F6" w:rsidRPr="00EF2AD7" w:rsidRDefault="001B54F6" w:rsidP="001B54F6">
      <w:pPr>
        <w:jc w:val="center"/>
        <w:rPr>
          <w:rFonts w:ascii="ＭＳ 明朝" w:eastAsia="ＭＳ 明朝" w:hAnsi="ＭＳ 明朝"/>
        </w:rPr>
      </w:pPr>
    </w:p>
    <w:p w14:paraId="5CCD525E" w14:textId="0427C15E" w:rsidR="001B54F6" w:rsidRPr="00EF2AD7" w:rsidRDefault="00BC61DF" w:rsidP="00F54D04">
      <w:pPr>
        <w:ind w:firstLineChars="100" w:firstLine="257"/>
        <w:jc w:val="left"/>
        <w:rPr>
          <w:rFonts w:ascii="ＭＳ 明朝" w:eastAsia="ＭＳ 明朝" w:hAnsi="ＭＳ 明朝"/>
        </w:rPr>
      </w:pPr>
      <w:r w:rsidRPr="00EF2AD7">
        <w:rPr>
          <w:rFonts w:ascii="ＭＳ 明朝" w:eastAsia="ＭＳ 明朝" w:hAnsi="ＭＳ 明朝" w:hint="eastAsia"/>
        </w:rPr>
        <w:t>売払人</w:t>
      </w:r>
      <w:r w:rsidR="001B54F6" w:rsidRPr="00EF2AD7">
        <w:rPr>
          <w:rFonts w:ascii="ＭＳ 明朝" w:eastAsia="ＭＳ 明朝" w:hAnsi="ＭＳ 明朝" w:hint="eastAsia"/>
        </w:rPr>
        <w:t xml:space="preserve">　国立大学法人埼玉大学長　</w:t>
      </w:r>
      <w:r w:rsidR="00CA1372">
        <w:rPr>
          <w:rFonts w:ascii="ＭＳ 明朝" w:eastAsia="ＭＳ 明朝" w:hAnsi="ＭＳ 明朝" w:hint="eastAsia"/>
        </w:rPr>
        <w:t>坂井　貴文</w:t>
      </w:r>
      <w:r w:rsidR="001B54F6" w:rsidRPr="00EF2AD7">
        <w:rPr>
          <w:rFonts w:ascii="ＭＳ 明朝" w:eastAsia="ＭＳ 明朝" w:hAnsi="ＭＳ 明朝" w:hint="eastAsia"/>
        </w:rPr>
        <w:t>（以下「甲」</w:t>
      </w:r>
      <w:r w:rsidR="00F54D04">
        <w:rPr>
          <w:rFonts w:ascii="ＭＳ 明朝" w:eastAsia="ＭＳ 明朝" w:hAnsi="ＭＳ 明朝" w:hint="eastAsia"/>
        </w:rPr>
        <w:t>という。</w:t>
      </w:r>
      <w:r w:rsidR="001B54F6" w:rsidRPr="00EF2AD7">
        <w:rPr>
          <w:rFonts w:ascii="ＭＳ 明朝" w:eastAsia="ＭＳ 明朝" w:hAnsi="ＭＳ 明朝" w:hint="eastAsia"/>
        </w:rPr>
        <w:t>）と、買</w:t>
      </w:r>
      <w:r w:rsidRPr="00EF2AD7">
        <w:rPr>
          <w:rFonts w:ascii="ＭＳ 明朝" w:eastAsia="ＭＳ 明朝" w:hAnsi="ＭＳ 明朝" w:hint="eastAsia"/>
        </w:rPr>
        <w:t>受人</w:t>
      </w:r>
      <w:r w:rsidR="001B54F6" w:rsidRPr="00F54D04">
        <w:rPr>
          <w:rFonts w:ascii="ＭＳ 明朝" w:eastAsia="ＭＳ 明朝" w:hAnsi="ＭＳ 明朝" w:hint="eastAsia"/>
          <w:u w:val="single"/>
        </w:rPr>
        <w:t xml:space="preserve">　　</w:t>
      </w:r>
      <w:r w:rsidR="00F54D04">
        <w:rPr>
          <w:rFonts w:ascii="ＭＳ 明朝" w:eastAsia="ＭＳ 明朝" w:hAnsi="ＭＳ 明朝" w:hint="eastAsia"/>
          <w:u w:val="single"/>
        </w:rPr>
        <w:t xml:space="preserve">　　　　</w:t>
      </w:r>
      <w:r w:rsidR="001B54F6" w:rsidRPr="00F54D04">
        <w:rPr>
          <w:rFonts w:ascii="ＭＳ 明朝" w:eastAsia="ＭＳ 明朝" w:hAnsi="ＭＳ 明朝" w:hint="eastAsia"/>
          <w:u w:val="single"/>
        </w:rPr>
        <w:t xml:space="preserve">　　　　　　</w:t>
      </w:r>
      <w:r w:rsidR="001B54F6" w:rsidRPr="00EF2AD7">
        <w:rPr>
          <w:rFonts w:ascii="ＭＳ 明朝" w:eastAsia="ＭＳ 明朝" w:hAnsi="ＭＳ 明朝" w:hint="eastAsia"/>
        </w:rPr>
        <w:t>（以下「乙」</w:t>
      </w:r>
      <w:r w:rsidR="00F54D04">
        <w:rPr>
          <w:rFonts w:ascii="ＭＳ 明朝" w:eastAsia="ＭＳ 明朝" w:hAnsi="ＭＳ 明朝" w:hint="eastAsia"/>
        </w:rPr>
        <w:t>という。</w:t>
      </w:r>
      <w:r w:rsidR="001B54F6" w:rsidRPr="00EF2AD7">
        <w:rPr>
          <w:rFonts w:ascii="ＭＳ 明朝" w:eastAsia="ＭＳ 明朝" w:hAnsi="ＭＳ 明朝" w:hint="eastAsia"/>
        </w:rPr>
        <w:t>）は、次の</w:t>
      </w:r>
      <w:r w:rsidRPr="00EF2AD7">
        <w:rPr>
          <w:rFonts w:ascii="ＭＳ 明朝" w:eastAsia="ＭＳ 明朝" w:hAnsi="ＭＳ 明朝" w:hint="eastAsia"/>
        </w:rPr>
        <w:t>条項により</w:t>
      </w:r>
      <w:r w:rsidR="001B54F6" w:rsidRPr="00EF2AD7">
        <w:rPr>
          <w:rFonts w:ascii="ＭＳ 明朝" w:eastAsia="ＭＳ 明朝" w:hAnsi="ＭＳ 明朝" w:hint="eastAsia"/>
        </w:rPr>
        <w:t>売買契約（以下「本契約」</w:t>
      </w:r>
      <w:r w:rsidR="00F54D04">
        <w:rPr>
          <w:rFonts w:ascii="ＭＳ 明朝" w:eastAsia="ＭＳ 明朝" w:hAnsi="ＭＳ 明朝" w:hint="eastAsia"/>
        </w:rPr>
        <w:t>という。</w:t>
      </w:r>
      <w:r w:rsidR="001B54F6" w:rsidRPr="00EF2AD7">
        <w:rPr>
          <w:rFonts w:ascii="ＭＳ 明朝" w:eastAsia="ＭＳ 明朝" w:hAnsi="ＭＳ 明朝" w:hint="eastAsia"/>
        </w:rPr>
        <w:t>）を締結する。</w:t>
      </w:r>
    </w:p>
    <w:p w14:paraId="4BDDD82F" w14:textId="77777777" w:rsidR="001B54F6" w:rsidRPr="00EF2AD7" w:rsidRDefault="001B54F6" w:rsidP="001B54F6">
      <w:pPr>
        <w:jc w:val="left"/>
        <w:rPr>
          <w:rFonts w:ascii="ＭＳ 明朝" w:eastAsia="ＭＳ 明朝" w:hAnsi="ＭＳ 明朝"/>
        </w:rPr>
      </w:pPr>
    </w:p>
    <w:p w14:paraId="18BB5C77"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（信義誠実の義務）</w:t>
      </w:r>
    </w:p>
    <w:p w14:paraId="66D70F74" w14:textId="77777777" w:rsidR="00BC61DF" w:rsidRPr="00EF2AD7"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第１条</w:t>
      </w:r>
      <w:r w:rsidRPr="00EF2AD7">
        <w:rPr>
          <w:rFonts w:ascii="ＭＳ 明朝" w:eastAsia="ＭＳ 明朝" w:hAnsi="ＭＳ 明朝" w:hint="eastAsia"/>
        </w:rPr>
        <w:t xml:space="preserve">　甲乙双方は、常に信義を重んじ、誠実に本契約を履行しなければならない。</w:t>
      </w:r>
    </w:p>
    <w:p w14:paraId="6378C741" w14:textId="77777777" w:rsidR="001B54F6" w:rsidRPr="00EF2AD7" w:rsidRDefault="001B54F6" w:rsidP="00F54D04">
      <w:pPr>
        <w:ind w:leftChars="100" w:left="257"/>
        <w:jc w:val="left"/>
        <w:rPr>
          <w:rFonts w:ascii="ＭＳ 明朝" w:eastAsia="ＭＳ 明朝" w:hAnsi="ＭＳ 明朝"/>
        </w:rPr>
      </w:pPr>
      <w:r w:rsidRPr="00EF2AD7">
        <w:rPr>
          <w:rFonts w:ascii="ＭＳ 明朝" w:eastAsia="ＭＳ 明朝" w:hAnsi="ＭＳ 明朝" w:hint="eastAsia"/>
        </w:rPr>
        <w:t>（</w:t>
      </w:r>
      <w:r w:rsidR="00BC61DF" w:rsidRPr="00EF2AD7">
        <w:rPr>
          <w:rFonts w:ascii="ＭＳ 明朝" w:eastAsia="ＭＳ 明朝" w:hAnsi="ＭＳ 明朝" w:hint="eastAsia"/>
        </w:rPr>
        <w:t>売買の</w:t>
      </w:r>
      <w:r w:rsidRPr="00EF2AD7">
        <w:rPr>
          <w:rFonts w:ascii="ＭＳ 明朝" w:eastAsia="ＭＳ 明朝" w:hAnsi="ＭＳ 明朝" w:hint="eastAsia"/>
        </w:rPr>
        <w:t>目的物）</w:t>
      </w:r>
    </w:p>
    <w:p w14:paraId="2B80FAF5" w14:textId="77777777" w:rsidR="001B54F6" w:rsidRPr="00EF2AD7" w:rsidRDefault="001B54F6"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EF2AD7" w:rsidRPr="00F54D04">
        <w:rPr>
          <w:rFonts w:ascii="ＭＳ ゴシック" w:eastAsia="ＭＳ ゴシック" w:hAnsi="ＭＳ ゴシック" w:hint="eastAsia"/>
        </w:rPr>
        <w:t>２</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甲は、乙に対し、</w:t>
      </w:r>
      <w:r w:rsidRPr="00F54D04">
        <w:rPr>
          <w:rFonts w:ascii="ＭＳ 明朝" w:eastAsia="ＭＳ 明朝" w:hAnsi="ＭＳ 明朝" w:hint="eastAsia"/>
          <w:color w:val="000000" w:themeColor="text1"/>
        </w:rPr>
        <w:t>甲所有の</w:t>
      </w:r>
      <w:r w:rsidR="00BC61DF" w:rsidRPr="007C2EBC">
        <w:rPr>
          <w:rFonts w:ascii="ＭＳ 明朝" w:eastAsia="ＭＳ 明朝" w:hAnsi="ＭＳ 明朝" w:hint="eastAsia"/>
        </w:rPr>
        <w:t>下記</w:t>
      </w:r>
      <w:r w:rsidR="00120471" w:rsidRPr="007C2EBC">
        <w:rPr>
          <w:rFonts w:ascii="ＭＳ 明朝" w:eastAsia="ＭＳ 明朝" w:hAnsi="ＭＳ 明朝" w:hint="eastAsia"/>
        </w:rPr>
        <w:t>動産</w:t>
      </w:r>
      <w:r w:rsidRPr="007C2EBC">
        <w:rPr>
          <w:rFonts w:ascii="ＭＳ 明朝" w:eastAsia="ＭＳ 明朝" w:hAnsi="ＭＳ 明朝" w:hint="eastAsia"/>
        </w:rPr>
        <w:t>（以</w:t>
      </w:r>
      <w:r w:rsidRPr="00EF2AD7">
        <w:rPr>
          <w:rFonts w:ascii="ＭＳ 明朝" w:eastAsia="ＭＳ 明朝" w:hAnsi="ＭＳ 明朝" w:hint="eastAsia"/>
        </w:rPr>
        <w:t>下「</w:t>
      </w:r>
      <w:r w:rsidR="006F5BB7">
        <w:rPr>
          <w:rFonts w:ascii="ＭＳ 明朝" w:eastAsia="ＭＳ 明朝" w:hAnsi="ＭＳ 明朝" w:hint="eastAsia"/>
        </w:rPr>
        <w:t>売払財産</w:t>
      </w:r>
      <w:r w:rsidRPr="00EF2AD7">
        <w:rPr>
          <w:rFonts w:ascii="ＭＳ 明朝" w:eastAsia="ＭＳ 明朝" w:hAnsi="ＭＳ 明朝" w:hint="eastAsia"/>
        </w:rPr>
        <w:t>」</w:t>
      </w:r>
      <w:r w:rsidR="00F54D04">
        <w:rPr>
          <w:rFonts w:ascii="ＭＳ 明朝" w:eastAsia="ＭＳ 明朝" w:hAnsi="ＭＳ 明朝" w:hint="eastAsia"/>
        </w:rPr>
        <w:t>という。</w:t>
      </w:r>
      <w:r w:rsidRPr="00EF2AD7">
        <w:rPr>
          <w:rFonts w:ascii="ＭＳ 明朝" w:eastAsia="ＭＳ 明朝" w:hAnsi="ＭＳ 明朝" w:hint="eastAsia"/>
        </w:rPr>
        <w:t>）を売り渡し、乙はこれを買い受け</w:t>
      </w:r>
      <w:r w:rsidR="00BC61DF" w:rsidRPr="00EF2AD7">
        <w:rPr>
          <w:rFonts w:ascii="ＭＳ 明朝" w:eastAsia="ＭＳ 明朝" w:hAnsi="ＭＳ 明朝" w:hint="eastAsia"/>
        </w:rPr>
        <w:t>る</w:t>
      </w:r>
      <w:r w:rsidRPr="00EF2AD7">
        <w:rPr>
          <w:rFonts w:ascii="ＭＳ 明朝" w:eastAsia="ＭＳ 明朝" w:hAnsi="ＭＳ 明朝" w:hint="eastAsia"/>
        </w:rPr>
        <w:t>。</w:t>
      </w:r>
    </w:p>
    <w:tbl>
      <w:tblPr>
        <w:tblStyle w:val="a3"/>
        <w:tblW w:w="0" w:type="auto"/>
        <w:tblLook w:val="04A0" w:firstRow="1" w:lastRow="0" w:firstColumn="1" w:lastColumn="0" w:noHBand="0" w:noVBand="1"/>
      </w:tblPr>
      <w:tblGrid>
        <w:gridCol w:w="4815"/>
        <w:gridCol w:w="2126"/>
        <w:gridCol w:w="2573"/>
      </w:tblGrid>
      <w:tr w:rsidR="007C2EBC" w:rsidRPr="002969F0" w14:paraId="5F9CF510" w14:textId="77777777" w:rsidTr="007C2EBC">
        <w:tc>
          <w:tcPr>
            <w:tcW w:w="4815" w:type="dxa"/>
          </w:tcPr>
          <w:p w14:paraId="0E284387" w14:textId="77777777" w:rsidR="007C2EBC" w:rsidRPr="002969F0" w:rsidRDefault="007C2EBC" w:rsidP="001B54F6">
            <w:pPr>
              <w:jc w:val="left"/>
              <w:rPr>
                <w:rFonts w:ascii="ＭＳ 明朝" w:eastAsia="ＭＳ 明朝" w:hAnsi="ＭＳ 明朝"/>
                <w:color w:val="FF0000"/>
              </w:rPr>
            </w:pPr>
            <w:r w:rsidRPr="007C2EBC">
              <w:rPr>
                <w:rFonts w:ascii="ＭＳ 明朝" w:eastAsia="ＭＳ 明朝" w:hAnsi="ＭＳ 明朝" w:hint="eastAsia"/>
              </w:rPr>
              <w:t>売払財産名</w:t>
            </w:r>
          </w:p>
        </w:tc>
        <w:tc>
          <w:tcPr>
            <w:tcW w:w="2126" w:type="dxa"/>
          </w:tcPr>
          <w:p w14:paraId="39B34033" w14:textId="77777777" w:rsidR="007C2EBC" w:rsidRPr="007C2EBC" w:rsidRDefault="007C2EBC" w:rsidP="001B54F6">
            <w:pPr>
              <w:jc w:val="left"/>
              <w:rPr>
                <w:rFonts w:ascii="ＭＳ 明朝" w:eastAsia="ＭＳ 明朝" w:hAnsi="ＭＳ 明朝"/>
              </w:rPr>
            </w:pPr>
            <w:r w:rsidRPr="007C2EBC">
              <w:rPr>
                <w:rFonts w:ascii="ＭＳ 明朝" w:eastAsia="ＭＳ 明朝" w:hAnsi="ＭＳ 明朝" w:hint="eastAsia"/>
              </w:rPr>
              <w:t>数量</w:t>
            </w:r>
          </w:p>
        </w:tc>
        <w:tc>
          <w:tcPr>
            <w:tcW w:w="2573" w:type="dxa"/>
          </w:tcPr>
          <w:p w14:paraId="2CB2BA2C" w14:textId="77777777" w:rsidR="007C2EBC" w:rsidRPr="007C2EBC" w:rsidRDefault="007C2EBC" w:rsidP="001B54F6">
            <w:pPr>
              <w:jc w:val="left"/>
              <w:rPr>
                <w:rFonts w:ascii="ＭＳ 明朝" w:eastAsia="ＭＳ 明朝" w:hAnsi="ＭＳ 明朝"/>
              </w:rPr>
            </w:pPr>
            <w:r w:rsidRPr="007C2EBC">
              <w:rPr>
                <w:rFonts w:ascii="ＭＳ 明朝" w:eastAsia="ＭＳ 明朝" w:hAnsi="ＭＳ 明朝" w:hint="eastAsia"/>
              </w:rPr>
              <w:t>区分番号</w:t>
            </w:r>
          </w:p>
        </w:tc>
      </w:tr>
      <w:tr w:rsidR="007C2EBC" w:rsidRPr="00EF2AD7" w14:paraId="6E289757" w14:textId="77777777" w:rsidTr="007C2EBC">
        <w:tc>
          <w:tcPr>
            <w:tcW w:w="4815" w:type="dxa"/>
          </w:tcPr>
          <w:p w14:paraId="237240CE" w14:textId="77777777" w:rsidR="007C2EBC" w:rsidRPr="00EF2AD7" w:rsidRDefault="007C2EBC" w:rsidP="001B54F6">
            <w:pPr>
              <w:jc w:val="left"/>
              <w:rPr>
                <w:rFonts w:ascii="ＭＳ 明朝" w:eastAsia="ＭＳ 明朝" w:hAnsi="ＭＳ 明朝"/>
              </w:rPr>
            </w:pPr>
          </w:p>
        </w:tc>
        <w:tc>
          <w:tcPr>
            <w:tcW w:w="2126" w:type="dxa"/>
          </w:tcPr>
          <w:p w14:paraId="712CD814" w14:textId="77777777" w:rsidR="007C2EBC" w:rsidRPr="007C2EBC" w:rsidRDefault="007C2EBC" w:rsidP="001B54F6">
            <w:pPr>
              <w:jc w:val="left"/>
              <w:rPr>
                <w:rFonts w:ascii="ＭＳ 明朝" w:eastAsia="ＭＳ 明朝" w:hAnsi="ＭＳ 明朝"/>
              </w:rPr>
            </w:pPr>
          </w:p>
        </w:tc>
        <w:tc>
          <w:tcPr>
            <w:tcW w:w="2573" w:type="dxa"/>
          </w:tcPr>
          <w:p w14:paraId="606A6EC6" w14:textId="77777777" w:rsidR="007C2EBC" w:rsidRPr="007C2EBC" w:rsidRDefault="007C2EBC" w:rsidP="001B54F6">
            <w:pPr>
              <w:jc w:val="left"/>
              <w:rPr>
                <w:rFonts w:ascii="ＭＳ 明朝" w:eastAsia="ＭＳ 明朝" w:hAnsi="ＭＳ 明朝"/>
              </w:rPr>
            </w:pPr>
          </w:p>
        </w:tc>
      </w:tr>
    </w:tbl>
    <w:p w14:paraId="2642D6A6" w14:textId="77777777" w:rsidR="007C2EBC" w:rsidRPr="00A27031" w:rsidRDefault="007C2EBC" w:rsidP="007C2EBC">
      <w:pPr>
        <w:snapToGrid w:val="0"/>
        <w:rPr>
          <w:rFonts w:ascii="ＭＳ 明朝" w:eastAsia="ＭＳ 明朝" w:hAnsi="ＭＳ 明朝"/>
          <w:sz w:val="20"/>
        </w:rPr>
      </w:pPr>
      <w:r w:rsidRPr="00A27031">
        <w:rPr>
          <w:rFonts w:ascii="ＭＳ 明朝" w:eastAsia="ＭＳ 明朝" w:hAnsi="ＭＳ 明朝" w:hint="eastAsia"/>
          <w:sz w:val="20"/>
        </w:rPr>
        <w:t>※区分番号は、Yahoo!官公庁オークション</w:t>
      </w:r>
      <w:r>
        <w:rPr>
          <w:rFonts w:ascii="ＭＳ 明朝" w:eastAsia="ＭＳ 明朝" w:hAnsi="ＭＳ 明朝" w:hint="eastAsia"/>
          <w:sz w:val="20"/>
        </w:rPr>
        <w:t>出品時の</w:t>
      </w:r>
      <w:r w:rsidRPr="00A27031">
        <w:rPr>
          <w:rFonts w:ascii="ＭＳ 明朝" w:eastAsia="ＭＳ 明朝" w:hAnsi="ＭＳ 明朝" w:hint="eastAsia"/>
          <w:sz w:val="20"/>
        </w:rPr>
        <w:t>区分番号</w:t>
      </w:r>
    </w:p>
    <w:p w14:paraId="6D316376"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（売買代金）</w:t>
      </w:r>
    </w:p>
    <w:p w14:paraId="1AC198CF" w14:textId="77777777" w:rsidR="00BC61DF"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第３条</w:t>
      </w:r>
      <w:r w:rsidRPr="00EF2AD7">
        <w:rPr>
          <w:rFonts w:ascii="ＭＳ 明朝" w:eastAsia="ＭＳ 明朝" w:hAnsi="ＭＳ 明朝" w:hint="eastAsia"/>
        </w:rPr>
        <w:t xml:space="preserve">　売買代金は</w:t>
      </w:r>
      <w:r w:rsidR="00EF2AD7">
        <w:rPr>
          <w:rFonts w:ascii="ＭＳ 明朝" w:eastAsia="ＭＳ 明朝" w:hAnsi="ＭＳ 明朝" w:hint="eastAsia"/>
        </w:rPr>
        <w:t>、</w:t>
      </w:r>
      <w:r w:rsidRPr="00F54D04">
        <w:rPr>
          <w:rFonts w:ascii="ＭＳ 明朝" w:eastAsia="ＭＳ 明朝" w:hAnsi="ＭＳ 明朝" w:hint="eastAsia"/>
          <w:u w:val="single"/>
        </w:rPr>
        <w:t xml:space="preserve">　　　　　　　　</w:t>
      </w:r>
      <w:r w:rsidRPr="00EF2AD7">
        <w:rPr>
          <w:rFonts w:ascii="ＭＳ 明朝" w:eastAsia="ＭＳ 明朝" w:hAnsi="ＭＳ 明朝"/>
        </w:rPr>
        <w:t>円</w:t>
      </w:r>
      <w:r w:rsidRPr="00EF2AD7">
        <w:rPr>
          <w:rFonts w:ascii="ＭＳ 明朝" w:eastAsia="ＭＳ 明朝" w:hAnsi="ＭＳ 明朝" w:hint="eastAsia"/>
        </w:rPr>
        <w:t>（消費税及び地方消費税を含む</w:t>
      </w:r>
      <w:r w:rsidR="00F54D04">
        <w:rPr>
          <w:rFonts w:ascii="ＭＳ 明朝" w:eastAsia="ＭＳ 明朝" w:hAnsi="ＭＳ 明朝" w:hint="eastAsia"/>
        </w:rPr>
        <w:t>。</w:t>
      </w:r>
      <w:r w:rsidRPr="00EF2AD7">
        <w:rPr>
          <w:rFonts w:ascii="ＭＳ 明朝" w:eastAsia="ＭＳ 明朝" w:hAnsi="ＭＳ 明朝" w:hint="eastAsia"/>
        </w:rPr>
        <w:t>）</w:t>
      </w:r>
      <w:r w:rsidRPr="00EF2AD7">
        <w:rPr>
          <w:rFonts w:ascii="ＭＳ 明朝" w:eastAsia="ＭＳ 明朝" w:hAnsi="ＭＳ 明朝"/>
        </w:rPr>
        <w:t>とする。</w:t>
      </w:r>
    </w:p>
    <w:p w14:paraId="10100941"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（契約保証金）</w:t>
      </w:r>
    </w:p>
    <w:p w14:paraId="523FC41A" w14:textId="77777777" w:rsidR="00BC61DF" w:rsidRPr="00EF2AD7"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第４条</w:t>
      </w:r>
      <w:r w:rsidRPr="00EF2AD7">
        <w:rPr>
          <w:rFonts w:ascii="ＭＳ 明朝" w:eastAsia="ＭＳ 明朝" w:hAnsi="ＭＳ 明朝" w:hint="eastAsia"/>
        </w:rPr>
        <w:t xml:space="preserve">　乙は、契約保証金として</w:t>
      </w:r>
      <w:r w:rsidRPr="00F54D04">
        <w:rPr>
          <w:rFonts w:ascii="ＭＳ 明朝" w:eastAsia="ＭＳ 明朝" w:hAnsi="ＭＳ 明朝" w:hint="eastAsia"/>
          <w:u w:val="single"/>
        </w:rPr>
        <w:t xml:space="preserve">　　　　　　</w:t>
      </w:r>
      <w:r w:rsidRPr="00F54D04">
        <w:rPr>
          <w:rFonts w:ascii="ＭＳ 明朝" w:eastAsia="ＭＳ 明朝" w:hAnsi="ＭＳ 明朝"/>
          <w:u w:val="single"/>
        </w:rPr>
        <w:t xml:space="preserve"> </w:t>
      </w:r>
      <w:r w:rsidRPr="00EF2AD7">
        <w:rPr>
          <w:rFonts w:ascii="ＭＳ 明朝" w:eastAsia="ＭＳ 明朝" w:hAnsi="ＭＳ 明朝"/>
        </w:rPr>
        <w:t>円を</w:t>
      </w:r>
      <w:r w:rsidR="00336166">
        <w:rPr>
          <w:rFonts w:ascii="ＭＳ 明朝" w:eastAsia="ＭＳ 明朝" w:hAnsi="ＭＳ 明朝"/>
        </w:rPr>
        <w:t>本契約</w:t>
      </w:r>
      <w:r w:rsidRPr="00EF2AD7">
        <w:rPr>
          <w:rFonts w:ascii="ＭＳ 明朝" w:eastAsia="ＭＳ 明朝" w:hAnsi="ＭＳ 明朝"/>
        </w:rPr>
        <w:t>締結と同時に甲に納付するものとする。</w:t>
      </w:r>
      <w:r w:rsidR="00A46D9F" w:rsidRPr="00EF2AD7">
        <w:rPr>
          <w:rFonts w:ascii="ＭＳ 明朝" w:eastAsia="ＭＳ 明朝" w:hAnsi="ＭＳ 明朝" w:hint="eastAsia"/>
        </w:rPr>
        <w:t>ただし、乙が</w:t>
      </w:r>
      <w:r w:rsidR="006F5BB7">
        <w:rPr>
          <w:rFonts w:ascii="ＭＳ 明朝" w:eastAsia="ＭＳ 明朝" w:hAnsi="ＭＳ 明朝" w:hint="eastAsia"/>
        </w:rPr>
        <w:t>売払財産</w:t>
      </w:r>
      <w:r w:rsidR="00A46D9F" w:rsidRPr="00EF2AD7">
        <w:rPr>
          <w:rFonts w:ascii="ＭＳ 明朝" w:eastAsia="ＭＳ 明朝" w:hAnsi="ＭＳ 明朝" w:hint="eastAsia"/>
        </w:rPr>
        <w:t>に係る一般競争入札に際して納付済みの入札保証金がある場合は、当該入札保証金の全部を</w:t>
      </w:r>
      <w:r w:rsidR="00336166">
        <w:rPr>
          <w:rFonts w:ascii="ＭＳ 明朝" w:eastAsia="ＭＳ 明朝" w:hAnsi="ＭＳ 明朝" w:hint="eastAsia"/>
        </w:rPr>
        <w:t>本契約</w:t>
      </w:r>
      <w:r w:rsidR="00A46D9F" w:rsidRPr="00EF2AD7">
        <w:rPr>
          <w:rFonts w:ascii="ＭＳ 明朝" w:eastAsia="ＭＳ 明朝" w:hAnsi="ＭＳ 明朝" w:hint="eastAsia"/>
        </w:rPr>
        <w:t>の締結と同時に契約保証金として充当する。</w:t>
      </w:r>
    </w:p>
    <w:p w14:paraId="7352E9D7" w14:textId="77777777" w:rsidR="00BC61DF" w:rsidRPr="00EF2AD7" w:rsidRDefault="00BC61D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w:t>
      </w:r>
      <w:r w:rsidRPr="00EF2AD7">
        <w:rPr>
          <w:rFonts w:ascii="ＭＳ 明朝" w:eastAsia="ＭＳ 明朝" w:hAnsi="ＭＳ 明朝"/>
        </w:rPr>
        <w:t xml:space="preserve">  前項の契約保証金には、利息を付さない。</w:t>
      </w:r>
    </w:p>
    <w:p w14:paraId="4EE1D97C"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（売買代金の納入）</w:t>
      </w:r>
    </w:p>
    <w:p w14:paraId="496157F7"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第５条</w:t>
      </w:r>
      <w:r w:rsidRPr="00EF2AD7">
        <w:rPr>
          <w:rFonts w:ascii="ＭＳ 明朝" w:eastAsia="ＭＳ 明朝" w:hAnsi="ＭＳ 明朝" w:hint="eastAsia"/>
        </w:rPr>
        <w:t xml:space="preserve">　乙は、第</w:t>
      </w:r>
      <w:r w:rsidR="00EF2AD7">
        <w:rPr>
          <w:rFonts w:ascii="ＭＳ 明朝" w:eastAsia="ＭＳ 明朝" w:hAnsi="ＭＳ 明朝" w:hint="eastAsia"/>
        </w:rPr>
        <w:t>３</w:t>
      </w:r>
      <w:r w:rsidRPr="00EF2AD7">
        <w:rPr>
          <w:rFonts w:ascii="ＭＳ 明朝" w:eastAsia="ＭＳ 明朝" w:hAnsi="ＭＳ 明朝" w:hint="eastAsia"/>
        </w:rPr>
        <w:t>条に定める売買代金から</w:t>
      </w:r>
      <w:r w:rsidR="00EF2AD7">
        <w:rPr>
          <w:rFonts w:ascii="ＭＳ 明朝" w:eastAsia="ＭＳ 明朝" w:hAnsi="ＭＳ 明朝" w:hint="eastAsia"/>
        </w:rPr>
        <w:t>前条に定める</w:t>
      </w:r>
      <w:r w:rsidRPr="00EF2AD7">
        <w:rPr>
          <w:rFonts w:ascii="ＭＳ 明朝" w:eastAsia="ＭＳ 明朝" w:hAnsi="ＭＳ 明朝" w:hint="eastAsia"/>
        </w:rPr>
        <w:t>契約保証金を</w:t>
      </w:r>
      <w:r w:rsidR="00F54D04">
        <w:rPr>
          <w:rFonts w:ascii="ＭＳ 明朝" w:eastAsia="ＭＳ 明朝" w:hAnsi="ＭＳ 明朝" w:hint="eastAsia"/>
        </w:rPr>
        <w:t>控除した</w:t>
      </w:r>
      <w:r w:rsidRPr="00EF2AD7">
        <w:rPr>
          <w:rFonts w:ascii="ＭＳ 明朝" w:eastAsia="ＭＳ 明朝" w:hAnsi="ＭＳ 明朝" w:hint="eastAsia"/>
        </w:rPr>
        <w:t>金額を、</w:t>
      </w:r>
      <w:r w:rsidRPr="00F54D04">
        <w:rPr>
          <w:rFonts w:ascii="ＭＳ 明朝" w:eastAsia="ＭＳ 明朝" w:hAnsi="ＭＳ 明朝" w:hint="eastAsia"/>
          <w:u w:val="single"/>
        </w:rPr>
        <w:t xml:space="preserve">　　　　年　　月　日</w:t>
      </w:r>
      <w:r w:rsidRPr="00EF2AD7">
        <w:rPr>
          <w:rFonts w:ascii="ＭＳ 明朝" w:eastAsia="ＭＳ 明朝" w:hAnsi="ＭＳ 明朝" w:hint="eastAsia"/>
        </w:rPr>
        <w:t>までに下記の銀行口座へ</w:t>
      </w:r>
      <w:r w:rsidR="00120471" w:rsidRPr="00EF2AD7">
        <w:rPr>
          <w:rFonts w:ascii="ＭＳ 明朝" w:eastAsia="ＭＳ 明朝" w:hAnsi="ＭＳ 明朝" w:hint="eastAsia"/>
        </w:rPr>
        <w:t>一括</w:t>
      </w:r>
      <w:r w:rsidR="00120471">
        <w:rPr>
          <w:rFonts w:ascii="ＭＳ 明朝" w:eastAsia="ＭＳ 明朝" w:hAnsi="ＭＳ 明朝" w:hint="eastAsia"/>
        </w:rPr>
        <w:t>で</w:t>
      </w:r>
      <w:r w:rsidRPr="00EF2AD7">
        <w:rPr>
          <w:rFonts w:ascii="ＭＳ 明朝" w:eastAsia="ＭＳ 明朝" w:hAnsi="ＭＳ 明朝" w:hint="eastAsia"/>
        </w:rPr>
        <w:t>振り込むことにより納入する。</w:t>
      </w:r>
    </w:p>
    <w:p w14:paraId="36788A7A" w14:textId="77777777" w:rsidR="00A46D9F" w:rsidRPr="00EF2AD7" w:rsidRDefault="00A46D9F" w:rsidP="00F54D04">
      <w:pPr>
        <w:pStyle w:val="a4"/>
        <w:ind w:leftChars="827" w:left="2129"/>
        <w:jc w:val="left"/>
        <w:rPr>
          <w:rFonts w:ascii="ＭＳ 明朝" w:eastAsia="ＭＳ 明朝" w:hAnsi="ＭＳ 明朝"/>
        </w:rPr>
      </w:pPr>
      <w:r w:rsidRPr="00EF2AD7">
        <w:rPr>
          <w:rFonts w:ascii="ＭＳ 明朝" w:eastAsia="ＭＳ 明朝" w:hAnsi="ＭＳ 明朝" w:hint="eastAsia"/>
        </w:rPr>
        <w:t>記</w:t>
      </w:r>
    </w:p>
    <w:p w14:paraId="49654BCD"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金融機関　三井住友銀行大宮支店</w:t>
      </w:r>
    </w:p>
    <w:p w14:paraId="4E19DD60"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預金種別　普通預金</w:t>
      </w:r>
    </w:p>
    <w:p w14:paraId="514E86EA"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口座番号　７５３９５８８</w:t>
      </w:r>
    </w:p>
    <w:p w14:paraId="4C9A8D15"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口座名義人　国立大学法人埼玉大学　収入金口</w:t>
      </w:r>
    </w:p>
    <w:p w14:paraId="602342CE" w14:textId="77777777" w:rsidR="00A46D9F" w:rsidRPr="00EF2AD7" w:rsidRDefault="00A46D9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 xml:space="preserve">２　</w:t>
      </w:r>
      <w:r w:rsidR="00336166">
        <w:rPr>
          <w:rFonts w:ascii="ＭＳ 明朝" w:eastAsia="ＭＳ 明朝" w:hAnsi="ＭＳ 明朝" w:hint="eastAsia"/>
        </w:rPr>
        <w:t>前</w:t>
      </w:r>
      <w:r w:rsidR="006F5BB7">
        <w:rPr>
          <w:rFonts w:ascii="ＭＳ 明朝" w:eastAsia="ＭＳ 明朝" w:hAnsi="ＭＳ 明朝" w:hint="eastAsia"/>
        </w:rPr>
        <w:t>項</w:t>
      </w:r>
      <w:r w:rsidRPr="00EF2AD7">
        <w:rPr>
          <w:rFonts w:ascii="ＭＳ 明朝" w:eastAsia="ＭＳ 明朝" w:hAnsi="ＭＳ 明朝" w:hint="eastAsia"/>
        </w:rPr>
        <w:t>の振込に係る費用は、乙の負担とする。</w:t>
      </w:r>
    </w:p>
    <w:p w14:paraId="43C6D36B"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（契約保証金の充当）</w:t>
      </w:r>
    </w:p>
    <w:p w14:paraId="3DA99001"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lastRenderedPageBreak/>
        <w:t>第６条</w:t>
      </w:r>
      <w:r w:rsidRPr="00EF2AD7">
        <w:rPr>
          <w:rFonts w:ascii="ＭＳ 明朝" w:eastAsia="ＭＳ 明朝" w:hAnsi="ＭＳ 明朝" w:hint="eastAsia"/>
        </w:rPr>
        <w:t xml:space="preserve">　契約保証金は、乙が前条に定める金額を完納したときに、甲において売買代金の一部に充当する。</w:t>
      </w:r>
    </w:p>
    <w:p w14:paraId="2D0651ED"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（所有権移転）</w:t>
      </w:r>
    </w:p>
    <w:p w14:paraId="6681C996" w14:textId="77777777" w:rsidR="00A46D9F" w:rsidRPr="00336166" w:rsidRDefault="00A46D9F" w:rsidP="00F54D04">
      <w:pPr>
        <w:ind w:left="257" w:hangingChars="100" w:hanging="257"/>
        <w:jc w:val="left"/>
        <w:rPr>
          <w:rFonts w:ascii="ＭＳ 明朝" w:eastAsia="ＭＳ 明朝" w:hAnsi="ＭＳ 明朝"/>
          <w:color w:val="FF0000"/>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７</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6F5BB7">
        <w:rPr>
          <w:rFonts w:ascii="ＭＳ 明朝" w:eastAsia="ＭＳ 明朝" w:hAnsi="ＭＳ 明朝" w:hint="eastAsia"/>
        </w:rPr>
        <w:t>売払財産</w:t>
      </w:r>
      <w:r w:rsidRPr="00EF2AD7">
        <w:rPr>
          <w:rFonts w:ascii="ＭＳ 明朝" w:eastAsia="ＭＳ 明朝" w:hAnsi="ＭＳ 明朝" w:hint="eastAsia"/>
        </w:rPr>
        <w:t>の所有権は、乙が売買代金を完納したときに甲から乙に移転するものとする。</w:t>
      </w:r>
    </w:p>
    <w:p w14:paraId="1C1F6D3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w:t>
      </w:r>
      <w:r w:rsidR="006F5BB7">
        <w:rPr>
          <w:rFonts w:ascii="ＭＳ 明朝" w:eastAsia="ＭＳ 明朝" w:hAnsi="ＭＳ 明朝" w:hint="eastAsia"/>
        </w:rPr>
        <w:t>売払財産</w:t>
      </w:r>
      <w:r w:rsidRPr="00EF2AD7">
        <w:rPr>
          <w:rFonts w:ascii="ＭＳ 明朝" w:eastAsia="ＭＳ 明朝" w:hAnsi="ＭＳ 明朝" w:hint="eastAsia"/>
        </w:rPr>
        <w:t>の引渡し）</w:t>
      </w:r>
    </w:p>
    <w:p w14:paraId="7CACA147"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８</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w:t>
      </w:r>
      <w:r w:rsidR="00120471">
        <w:rPr>
          <w:rFonts w:ascii="ＭＳ 明朝" w:eastAsia="ＭＳ 明朝" w:hAnsi="ＭＳ 明朝" w:hint="eastAsia"/>
        </w:rPr>
        <w:t>前</w:t>
      </w:r>
      <w:r w:rsidRPr="00EF2AD7">
        <w:rPr>
          <w:rFonts w:ascii="ＭＳ 明朝" w:eastAsia="ＭＳ 明朝" w:hAnsi="ＭＳ 明朝" w:hint="eastAsia"/>
        </w:rPr>
        <w:t>条</w:t>
      </w:r>
      <w:r w:rsidR="00336166">
        <w:rPr>
          <w:rFonts w:ascii="ＭＳ 明朝" w:eastAsia="ＭＳ 明朝" w:hAnsi="ＭＳ 明朝" w:hint="eastAsia"/>
        </w:rPr>
        <w:t>第１項</w:t>
      </w:r>
      <w:r w:rsidRPr="00EF2AD7">
        <w:rPr>
          <w:rFonts w:ascii="ＭＳ 明朝" w:eastAsia="ＭＳ 明朝" w:hAnsi="ＭＳ 明朝" w:hint="eastAsia"/>
        </w:rPr>
        <w:t>の規定による所有権の移転の後、</w:t>
      </w:r>
      <w:r w:rsidR="00120471" w:rsidRPr="00F54D04">
        <w:rPr>
          <w:rFonts w:ascii="ＭＳ 明朝" w:eastAsia="ＭＳ 明朝" w:hAnsi="ＭＳ 明朝" w:hint="eastAsia"/>
          <w:u w:val="single"/>
        </w:rPr>
        <w:t xml:space="preserve">　　　　年　　月　日</w:t>
      </w:r>
      <w:r w:rsidR="00120471" w:rsidRPr="00EF2AD7">
        <w:rPr>
          <w:rFonts w:ascii="ＭＳ 明朝" w:eastAsia="ＭＳ 明朝" w:hAnsi="ＭＳ 明朝" w:hint="eastAsia"/>
        </w:rPr>
        <w:t>までに</w:t>
      </w:r>
      <w:r w:rsidR="006F5BB7">
        <w:rPr>
          <w:rFonts w:ascii="ＭＳ 明朝" w:eastAsia="ＭＳ 明朝" w:hAnsi="ＭＳ 明朝" w:hint="eastAsia"/>
        </w:rPr>
        <w:t>売払財産</w:t>
      </w:r>
      <w:r w:rsidRPr="00EF2AD7">
        <w:rPr>
          <w:rFonts w:ascii="ＭＳ 明朝" w:eastAsia="ＭＳ 明朝" w:hAnsi="ＭＳ 明朝" w:hint="eastAsia"/>
        </w:rPr>
        <w:t>を</w:t>
      </w:r>
      <w:r w:rsidR="006F5BB7">
        <w:rPr>
          <w:rFonts w:ascii="ＭＳ 明朝" w:eastAsia="ＭＳ 明朝" w:hAnsi="ＭＳ 明朝" w:hint="eastAsia"/>
        </w:rPr>
        <w:t>甲が指定する場所及び方法にて</w:t>
      </w:r>
      <w:r w:rsidRPr="00EF2AD7">
        <w:rPr>
          <w:rFonts w:ascii="ＭＳ 明朝" w:eastAsia="ＭＳ 明朝" w:hAnsi="ＭＳ 明朝" w:hint="eastAsia"/>
        </w:rPr>
        <w:t>現状のまま乙に引き渡す。</w:t>
      </w:r>
    </w:p>
    <w:p w14:paraId="05B40EA4" w14:textId="77777777" w:rsidR="00A46D9F" w:rsidRPr="00EF2AD7" w:rsidRDefault="00A46D9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w:t>
      </w:r>
      <w:r w:rsidRPr="00EF2AD7">
        <w:rPr>
          <w:rFonts w:ascii="ＭＳ 明朝" w:eastAsia="ＭＳ 明朝" w:hAnsi="ＭＳ 明朝"/>
        </w:rPr>
        <w:t xml:space="preserve">  乙は、</w:t>
      </w:r>
      <w:r w:rsidR="006F5BB7">
        <w:rPr>
          <w:rFonts w:ascii="ＭＳ 明朝" w:eastAsia="ＭＳ 明朝" w:hAnsi="ＭＳ 明朝"/>
        </w:rPr>
        <w:t>売払財産</w:t>
      </w:r>
      <w:r w:rsidRPr="00EF2AD7">
        <w:rPr>
          <w:rFonts w:ascii="ＭＳ 明朝" w:eastAsia="ＭＳ 明朝" w:hAnsi="ＭＳ 明朝"/>
        </w:rPr>
        <w:t>の引渡しを受けたときは、甲の定めるところにより、直ちに受領書を甲に提出する。</w:t>
      </w:r>
    </w:p>
    <w:p w14:paraId="67A26824"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３　売払財産の引き取りについて、天災その他正当な理由により引取遅延の恐れがあるときは、引取期限内にその理由を明らかにし、引取の延期について甲の承認を求めなければならない。</w:t>
      </w:r>
    </w:p>
    <w:p w14:paraId="5C82209E"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４　甲は、前項の求めがあったときは、その理由がやむを得ないものであり、かつ、甲の業務に支障がないと認めた場合は、引取の延期を承認することができる。</w:t>
      </w:r>
    </w:p>
    <w:p w14:paraId="072A2AB0"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５　売払財産の引渡に必要な運送料、保険料その他の一切の費用は、乙の負担とする。</w:t>
      </w:r>
    </w:p>
    <w:p w14:paraId="33A51132" w14:textId="393B5218"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w:t>
      </w:r>
      <w:r w:rsidR="00D9037E">
        <w:rPr>
          <w:rFonts w:ascii="ＭＳ 明朝" w:eastAsia="ＭＳ 明朝" w:hAnsi="ＭＳ 明朝" w:hint="eastAsia"/>
        </w:rPr>
        <w:t>契約不適合</w:t>
      </w:r>
      <w:r w:rsidRPr="00EF2AD7">
        <w:rPr>
          <w:rFonts w:ascii="ＭＳ 明朝" w:eastAsia="ＭＳ 明朝" w:hAnsi="ＭＳ 明朝" w:hint="eastAsia"/>
        </w:rPr>
        <w:t>責任）</w:t>
      </w:r>
    </w:p>
    <w:p w14:paraId="030B398D" w14:textId="2EBD1BC1" w:rsidR="00D9037E" w:rsidRPr="00D9037E" w:rsidRDefault="00A46D9F" w:rsidP="00D9037E">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43648">
        <w:rPr>
          <w:rFonts w:ascii="ＭＳ ゴシック" w:eastAsia="ＭＳ ゴシック" w:hAnsi="ＭＳ ゴシック" w:hint="eastAsia"/>
        </w:rPr>
        <w:t>９</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D9037E">
        <w:rPr>
          <w:rFonts w:ascii="ＭＳ 明朝" w:eastAsia="ＭＳ 明朝" w:hAnsi="ＭＳ 明朝" w:hint="eastAsia"/>
        </w:rPr>
        <w:t>乙</w:t>
      </w:r>
      <w:r w:rsidR="00D9037E" w:rsidRPr="00D9037E">
        <w:rPr>
          <w:rFonts w:ascii="ＭＳ 明朝" w:eastAsia="ＭＳ 明朝" w:hAnsi="ＭＳ 明朝"/>
        </w:rPr>
        <w:t>は、引き渡された</w:t>
      </w:r>
      <w:r w:rsidR="00D9037E">
        <w:rPr>
          <w:rFonts w:ascii="ＭＳ 明朝" w:eastAsia="ＭＳ 明朝" w:hAnsi="ＭＳ 明朝" w:hint="eastAsia"/>
        </w:rPr>
        <w:t>売払財産</w:t>
      </w:r>
      <w:r w:rsidR="00D9037E" w:rsidRPr="00D9037E">
        <w:rPr>
          <w:rFonts w:ascii="ＭＳ 明朝" w:eastAsia="ＭＳ 明朝" w:hAnsi="ＭＳ 明朝"/>
        </w:rPr>
        <w:t>が契約の内容に適合</w:t>
      </w:r>
      <w:r w:rsidR="00D9037E" w:rsidRPr="00D9037E">
        <w:rPr>
          <w:rFonts w:ascii="ＭＳ 明朝" w:eastAsia="ＭＳ 明朝" w:hAnsi="ＭＳ 明朝" w:hint="eastAsia"/>
        </w:rPr>
        <w:t>しない</w:t>
      </w:r>
      <w:r w:rsidR="00D9037E" w:rsidRPr="00D9037E">
        <w:rPr>
          <w:rFonts w:ascii="ＭＳ 明朝" w:eastAsia="ＭＳ 明朝" w:hAnsi="ＭＳ 明朝"/>
        </w:rPr>
        <w:t>もの（以下「契約不適合」という。）であるときは、</w:t>
      </w:r>
      <w:r w:rsidR="00D9037E">
        <w:rPr>
          <w:rFonts w:ascii="ＭＳ 明朝" w:eastAsia="ＭＳ 明朝" w:hAnsi="ＭＳ 明朝" w:hint="eastAsia"/>
        </w:rPr>
        <w:t>甲</w:t>
      </w:r>
      <w:r w:rsidR="00D9037E" w:rsidRPr="00D9037E">
        <w:rPr>
          <w:rFonts w:ascii="ＭＳ 明朝" w:eastAsia="ＭＳ 明朝" w:hAnsi="ＭＳ 明朝"/>
        </w:rPr>
        <w:t>に対して、</w:t>
      </w:r>
      <w:r w:rsidR="00D9037E">
        <w:rPr>
          <w:rFonts w:ascii="ＭＳ 明朝" w:eastAsia="ＭＳ 明朝" w:hAnsi="ＭＳ 明朝" w:hint="eastAsia"/>
        </w:rPr>
        <w:t>売払財産</w:t>
      </w:r>
      <w:r w:rsidR="00D9037E" w:rsidRPr="00D9037E">
        <w:rPr>
          <w:rFonts w:ascii="ＭＳ 明朝" w:eastAsia="ＭＳ 明朝" w:hAnsi="ＭＳ 明朝"/>
        </w:rPr>
        <w:t>の修補又は代替物の引渡しによる履行の追完を請求することができる。た</w:t>
      </w:r>
      <w:r w:rsidR="00D9037E" w:rsidRPr="00D9037E">
        <w:rPr>
          <w:rFonts w:ascii="ＭＳ 明朝" w:eastAsia="ＭＳ 明朝" w:hAnsi="ＭＳ 明朝" w:hint="eastAsia"/>
        </w:rPr>
        <w:t>だし、</w:t>
      </w:r>
      <w:r w:rsidR="00D9037E" w:rsidRPr="00D9037E">
        <w:rPr>
          <w:rFonts w:ascii="ＭＳ 明朝" w:eastAsia="ＭＳ 明朝" w:hAnsi="ＭＳ 明朝"/>
        </w:rPr>
        <w:t>その履行の追完に過分の費用を要するときは、</w:t>
      </w:r>
      <w:r w:rsidR="00D9037E">
        <w:rPr>
          <w:rFonts w:ascii="ＭＳ 明朝" w:eastAsia="ＭＳ 明朝" w:hAnsi="ＭＳ 明朝" w:hint="eastAsia"/>
        </w:rPr>
        <w:t>乙</w:t>
      </w:r>
      <w:r w:rsidR="00D9037E" w:rsidRPr="00D9037E">
        <w:rPr>
          <w:rFonts w:ascii="ＭＳ 明朝" w:eastAsia="ＭＳ 明朝" w:hAnsi="ＭＳ 明朝"/>
        </w:rPr>
        <w:t>は履行の追完を請求</w:t>
      </w:r>
      <w:r w:rsidR="00D9037E" w:rsidRPr="00D9037E">
        <w:rPr>
          <w:rFonts w:ascii="ＭＳ 明朝" w:eastAsia="ＭＳ 明朝" w:hAnsi="ＭＳ 明朝" w:hint="eastAsia"/>
        </w:rPr>
        <w:t>するこ</w:t>
      </w:r>
      <w:r w:rsidR="00D9037E" w:rsidRPr="00D9037E">
        <w:rPr>
          <w:rFonts w:ascii="ＭＳ 明朝" w:eastAsia="ＭＳ 明朝" w:hAnsi="ＭＳ 明朝"/>
        </w:rPr>
        <w:t>とができない。</w:t>
      </w:r>
    </w:p>
    <w:p w14:paraId="570FCF11" w14:textId="4F73566D" w:rsidR="00D9037E" w:rsidRPr="00D9037E" w:rsidRDefault="00D9037E" w:rsidP="00D9037E">
      <w:pPr>
        <w:ind w:left="257" w:hangingChars="100" w:hanging="257"/>
        <w:jc w:val="left"/>
        <w:rPr>
          <w:rFonts w:ascii="ＭＳ 明朝" w:eastAsia="ＭＳ 明朝" w:hAnsi="ＭＳ 明朝"/>
        </w:rPr>
      </w:pPr>
      <w:r w:rsidRPr="00D9037E">
        <w:rPr>
          <w:rFonts w:ascii="ＭＳ 明朝" w:eastAsia="ＭＳ 明朝" w:hAnsi="ＭＳ 明朝" w:hint="eastAsia"/>
        </w:rPr>
        <w:t>２</w:t>
      </w:r>
      <w:r>
        <w:rPr>
          <w:rFonts w:ascii="ＭＳ 明朝" w:eastAsia="ＭＳ 明朝" w:hAnsi="ＭＳ 明朝" w:hint="eastAsia"/>
        </w:rPr>
        <w:t xml:space="preserve">　</w:t>
      </w:r>
      <w:r w:rsidRPr="00D9037E">
        <w:rPr>
          <w:rFonts w:ascii="ＭＳ 明朝" w:eastAsia="ＭＳ 明朝" w:hAnsi="ＭＳ 明朝"/>
        </w:rPr>
        <w:t>前項の場合において、</w:t>
      </w:r>
      <w:r>
        <w:rPr>
          <w:rFonts w:ascii="ＭＳ 明朝" w:eastAsia="ＭＳ 明朝" w:hAnsi="ＭＳ 明朝" w:hint="eastAsia"/>
        </w:rPr>
        <w:t>乙</w:t>
      </w:r>
      <w:r w:rsidRPr="00D9037E">
        <w:rPr>
          <w:rFonts w:ascii="ＭＳ 明朝" w:eastAsia="ＭＳ 明朝" w:hAnsi="ＭＳ 明朝"/>
        </w:rPr>
        <w:t>が相当の期間を定めて履行の追完の催告をし、そ</w:t>
      </w:r>
      <w:r w:rsidRPr="00D9037E">
        <w:rPr>
          <w:rFonts w:ascii="ＭＳ 明朝" w:eastAsia="ＭＳ 明朝" w:hAnsi="ＭＳ 明朝" w:hint="eastAsia"/>
        </w:rPr>
        <w:t>の期間</w:t>
      </w:r>
      <w:r w:rsidRPr="00D9037E">
        <w:rPr>
          <w:rFonts w:ascii="ＭＳ 明朝" w:eastAsia="ＭＳ 明朝" w:hAnsi="ＭＳ 明朝"/>
        </w:rPr>
        <w:t>内に履行の追完がないときは、</w:t>
      </w:r>
      <w:r>
        <w:rPr>
          <w:rFonts w:ascii="ＭＳ 明朝" w:eastAsia="ＭＳ 明朝" w:hAnsi="ＭＳ 明朝" w:hint="eastAsia"/>
        </w:rPr>
        <w:t>乙</w:t>
      </w:r>
      <w:r w:rsidRPr="00D9037E">
        <w:rPr>
          <w:rFonts w:ascii="ＭＳ 明朝" w:eastAsia="ＭＳ 明朝" w:hAnsi="ＭＳ 明朝"/>
        </w:rPr>
        <w:t>は、その不適合の程度に応じて代金</w:t>
      </w:r>
      <w:r w:rsidRPr="00D9037E">
        <w:rPr>
          <w:rFonts w:ascii="ＭＳ 明朝" w:eastAsia="ＭＳ 明朝" w:hAnsi="ＭＳ 明朝" w:hint="eastAsia"/>
        </w:rPr>
        <w:t>の減額</w:t>
      </w:r>
      <w:r w:rsidRPr="00D9037E">
        <w:rPr>
          <w:rFonts w:ascii="ＭＳ 明朝" w:eastAsia="ＭＳ 明朝" w:hAnsi="ＭＳ 明朝"/>
        </w:rPr>
        <w:t>を請求することができる。ただし、次の各号の一に該当する場合は、催告</w:t>
      </w:r>
      <w:r w:rsidRPr="00D9037E">
        <w:rPr>
          <w:rFonts w:ascii="ＭＳ 明朝" w:eastAsia="ＭＳ 明朝" w:hAnsi="ＭＳ 明朝" w:hint="eastAsia"/>
        </w:rPr>
        <w:t>をする</w:t>
      </w:r>
      <w:r w:rsidRPr="00D9037E">
        <w:rPr>
          <w:rFonts w:ascii="ＭＳ 明朝" w:eastAsia="ＭＳ 明朝" w:hAnsi="ＭＳ 明朝"/>
        </w:rPr>
        <w:t>ことなく、直ちに代金の減額を請求することができる。</w:t>
      </w:r>
    </w:p>
    <w:p w14:paraId="1487975F" w14:textId="16C76BDE" w:rsidR="00D9037E" w:rsidRPr="00D9037E" w:rsidRDefault="00D9037E" w:rsidP="00D9037E">
      <w:pPr>
        <w:ind w:left="257" w:hangingChars="100" w:hanging="257"/>
        <w:jc w:val="left"/>
        <w:rPr>
          <w:rFonts w:ascii="ＭＳ 明朝" w:eastAsia="ＭＳ 明朝" w:hAnsi="ＭＳ 明朝"/>
        </w:rPr>
      </w:pPr>
      <w:r w:rsidRPr="00D9037E">
        <w:rPr>
          <w:rFonts w:ascii="ＭＳ 明朝" w:eastAsia="ＭＳ 明朝" w:hAnsi="ＭＳ 明朝"/>
        </w:rPr>
        <w:t>(1)</w:t>
      </w:r>
      <w:r>
        <w:rPr>
          <w:rFonts w:ascii="ＭＳ 明朝" w:eastAsia="ＭＳ 明朝" w:hAnsi="ＭＳ 明朝"/>
        </w:rPr>
        <w:t xml:space="preserve"> </w:t>
      </w:r>
      <w:r w:rsidRPr="00D9037E">
        <w:rPr>
          <w:rFonts w:ascii="ＭＳ 明朝" w:eastAsia="ＭＳ 明朝" w:hAnsi="ＭＳ 明朝"/>
        </w:rPr>
        <w:t>履行の追完が不能であるとき。</w:t>
      </w:r>
    </w:p>
    <w:p w14:paraId="30C6C2F9" w14:textId="258A0FC7" w:rsidR="00D9037E" w:rsidRPr="00D9037E" w:rsidRDefault="00D9037E" w:rsidP="00D9037E">
      <w:pPr>
        <w:ind w:left="257" w:hangingChars="100" w:hanging="257"/>
        <w:jc w:val="left"/>
        <w:rPr>
          <w:rFonts w:ascii="ＭＳ 明朝" w:eastAsia="ＭＳ 明朝" w:hAnsi="ＭＳ 明朝"/>
        </w:rPr>
      </w:pPr>
      <w:r w:rsidRPr="00D9037E">
        <w:rPr>
          <w:rFonts w:ascii="ＭＳ 明朝" w:eastAsia="ＭＳ 明朝" w:hAnsi="ＭＳ 明朝"/>
        </w:rPr>
        <w:t>(2)</w:t>
      </w:r>
      <w:r>
        <w:rPr>
          <w:rFonts w:ascii="ＭＳ 明朝" w:eastAsia="ＭＳ 明朝" w:hAnsi="ＭＳ 明朝"/>
        </w:rPr>
        <w:t xml:space="preserve"> </w:t>
      </w:r>
      <w:r>
        <w:rPr>
          <w:rFonts w:ascii="ＭＳ 明朝" w:eastAsia="ＭＳ 明朝" w:hAnsi="ＭＳ 明朝" w:hint="eastAsia"/>
        </w:rPr>
        <w:t>甲</w:t>
      </w:r>
      <w:r w:rsidRPr="00D9037E">
        <w:rPr>
          <w:rFonts w:ascii="ＭＳ 明朝" w:eastAsia="ＭＳ 明朝" w:hAnsi="ＭＳ 明朝"/>
        </w:rPr>
        <w:t>が履行の追完を拒絶する意思を明確に表示したとき。</w:t>
      </w:r>
    </w:p>
    <w:p w14:paraId="624654D8" w14:textId="7647B41A" w:rsidR="00D9037E" w:rsidRPr="00D9037E" w:rsidRDefault="00D9037E" w:rsidP="00D9037E">
      <w:pPr>
        <w:ind w:left="257" w:hangingChars="100" w:hanging="257"/>
        <w:jc w:val="left"/>
        <w:rPr>
          <w:rFonts w:ascii="ＭＳ 明朝" w:eastAsia="ＭＳ 明朝" w:hAnsi="ＭＳ 明朝"/>
        </w:rPr>
      </w:pPr>
      <w:r w:rsidRPr="00D9037E">
        <w:rPr>
          <w:rFonts w:ascii="ＭＳ 明朝" w:eastAsia="ＭＳ 明朝" w:hAnsi="ＭＳ 明朝"/>
        </w:rPr>
        <w:t>(3)</w:t>
      </w:r>
      <w:r>
        <w:rPr>
          <w:rFonts w:ascii="ＭＳ 明朝" w:eastAsia="ＭＳ 明朝" w:hAnsi="ＭＳ 明朝"/>
        </w:rPr>
        <w:t xml:space="preserve"> </w:t>
      </w:r>
      <w:r>
        <w:rPr>
          <w:rFonts w:ascii="ＭＳ 明朝" w:eastAsia="ＭＳ 明朝" w:hAnsi="ＭＳ 明朝" w:hint="eastAsia"/>
        </w:rPr>
        <w:t>売払財産</w:t>
      </w:r>
      <w:r w:rsidRPr="00D9037E">
        <w:rPr>
          <w:rFonts w:ascii="ＭＳ 明朝" w:eastAsia="ＭＳ 明朝" w:hAnsi="ＭＳ 明朝"/>
        </w:rPr>
        <w:t>の性質又は当事者の意思表示により、特定の日時又は一定の期間内</w:t>
      </w:r>
      <w:r w:rsidRPr="00D9037E">
        <w:rPr>
          <w:rFonts w:ascii="ＭＳ 明朝" w:eastAsia="ＭＳ 明朝" w:hAnsi="ＭＳ 明朝" w:hint="eastAsia"/>
        </w:rPr>
        <w:t>に履</w:t>
      </w:r>
      <w:r w:rsidRPr="00D9037E">
        <w:rPr>
          <w:rFonts w:ascii="ＭＳ 明朝" w:eastAsia="ＭＳ 明朝" w:hAnsi="ＭＳ 明朝"/>
        </w:rPr>
        <w:t>行しなければ契約をした目的を達することができない場合において、</w:t>
      </w:r>
      <w:r w:rsidR="00143648">
        <w:rPr>
          <w:rFonts w:ascii="ＭＳ 明朝" w:eastAsia="ＭＳ 明朝" w:hAnsi="ＭＳ 明朝" w:hint="eastAsia"/>
        </w:rPr>
        <w:t>甲</w:t>
      </w:r>
      <w:r w:rsidRPr="00D9037E">
        <w:rPr>
          <w:rFonts w:ascii="ＭＳ 明朝" w:eastAsia="ＭＳ 明朝" w:hAnsi="ＭＳ 明朝" w:hint="eastAsia"/>
        </w:rPr>
        <w:t>が</w:t>
      </w:r>
      <w:r w:rsidRPr="00D9037E">
        <w:rPr>
          <w:rFonts w:ascii="ＭＳ 明朝" w:eastAsia="ＭＳ 明朝" w:hAnsi="ＭＳ 明朝"/>
        </w:rPr>
        <w:t>履行の追完をしないでその時期を経過したとき。</w:t>
      </w:r>
    </w:p>
    <w:p w14:paraId="5E917557" w14:textId="20F612A5" w:rsidR="00A46D9F" w:rsidRPr="00EF2AD7" w:rsidRDefault="00D9037E" w:rsidP="00D9037E">
      <w:pPr>
        <w:ind w:left="257" w:hangingChars="100" w:hanging="257"/>
        <w:jc w:val="left"/>
        <w:rPr>
          <w:rFonts w:ascii="ＭＳ 明朝" w:eastAsia="ＭＳ 明朝" w:hAnsi="ＭＳ 明朝"/>
        </w:rPr>
      </w:pPr>
      <w:r w:rsidRPr="00D9037E">
        <w:rPr>
          <w:rFonts w:ascii="ＭＳ 明朝" w:eastAsia="ＭＳ 明朝" w:hAnsi="ＭＳ 明朝"/>
        </w:rPr>
        <w:t>(4)</w:t>
      </w:r>
      <w:r w:rsidR="00143648">
        <w:rPr>
          <w:rFonts w:ascii="ＭＳ 明朝" w:eastAsia="ＭＳ 明朝" w:hAnsi="ＭＳ 明朝"/>
        </w:rPr>
        <w:t xml:space="preserve"> </w:t>
      </w:r>
      <w:r w:rsidRPr="00D9037E">
        <w:rPr>
          <w:rFonts w:ascii="ＭＳ 明朝" w:eastAsia="ＭＳ 明朝" w:hAnsi="ＭＳ 明朝"/>
        </w:rPr>
        <w:t>前３号に掲げる場合のほか、</w:t>
      </w:r>
      <w:r w:rsidR="00143648">
        <w:rPr>
          <w:rFonts w:ascii="ＭＳ 明朝" w:eastAsia="ＭＳ 明朝" w:hAnsi="ＭＳ 明朝" w:hint="eastAsia"/>
        </w:rPr>
        <w:t>乙</w:t>
      </w:r>
      <w:r w:rsidRPr="00D9037E">
        <w:rPr>
          <w:rFonts w:ascii="ＭＳ 明朝" w:eastAsia="ＭＳ 明朝" w:hAnsi="ＭＳ 明朝"/>
        </w:rPr>
        <w:t>がこの項の規定による催告をしても履行</w:t>
      </w:r>
      <w:r w:rsidRPr="00D9037E">
        <w:rPr>
          <w:rFonts w:ascii="ＭＳ 明朝" w:eastAsia="ＭＳ 明朝" w:hAnsi="ＭＳ 明朝" w:hint="eastAsia"/>
        </w:rPr>
        <w:t>の追</w:t>
      </w:r>
      <w:r w:rsidRPr="00D9037E">
        <w:rPr>
          <w:rFonts w:ascii="ＭＳ 明朝" w:eastAsia="ＭＳ 明朝" w:hAnsi="ＭＳ 明朝"/>
        </w:rPr>
        <w:t>完を受ける見込みがないことが明らかであるとき。</w:t>
      </w:r>
    </w:p>
    <w:p w14:paraId="0D4F841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（解</w:t>
      </w:r>
      <w:r w:rsidRPr="00EF2AD7">
        <w:rPr>
          <w:rFonts w:ascii="ＭＳ 明朝" w:eastAsia="ＭＳ 明朝" w:hAnsi="ＭＳ 明朝"/>
        </w:rPr>
        <w:t>除）</w:t>
      </w:r>
    </w:p>
    <w:p w14:paraId="3E8A4483" w14:textId="1D94EBFB" w:rsidR="00524F88"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lastRenderedPageBreak/>
        <w:t>第１</w:t>
      </w:r>
      <w:r w:rsidR="00143648">
        <w:rPr>
          <w:rFonts w:ascii="ＭＳ ゴシック" w:eastAsia="ＭＳ ゴシック" w:hAnsi="ＭＳ ゴシック" w:hint="eastAsia"/>
        </w:rPr>
        <w:t>０</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w:t>
      </w:r>
      <w:r w:rsidR="001A2574">
        <w:rPr>
          <w:rFonts w:ascii="ＭＳ 明朝" w:eastAsia="ＭＳ 明朝" w:hAnsi="ＭＳ 明朝" w:hint="eastAsia"/>
        </w:rPr>
        <w:t>乙が次の各号の一つに該当するときは、</w:t>
      </w:r>
      <w:r w:rsidR="00336166">
        <w:rPr>
          <w:rFonts w:ascii="ＭＳ 明朝" w:eastAsia="ＭＳ 明朝" w:hAnsi="ＭＳ 明朝" w:hint="eastAsia"/>
        </w:rPr>
        <w:t>本契約</w:t>
      </w:r>
      <w:r w:rsidRPr="00EF2AD7">
        <w:rPr>
          <w:rFonts w:ascii="ＭＳ 明朝" w:eastAsia="ＭＳ 明朝" w:hAnsi="ＭＳ 明朝" w:hint="eastAsia"/>
        </w:rPr>
        <w:t>を解除することができる。</w:t>
      </w:r>
    </w:p>
    <w:p w14:paraId="5973223E"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乙が</w:t>
      </w:r>
      <w:r w:rsidR="00336166">
        <w:rPr>
          <w:rFonts w:ascii="ＭＳ 明朝" w:eastAsia="ＭＳ 明朝" w:hAnsi="ＭＳ 明朝" w:hint="eastAsia"/>
        </w:rPr>
        <w:t>本契約</w:t>
      </w:r>
      <w:r>
        <w:rPr>
          <w:rFonts w:ascii="ＭＳ 明朝" w:eastAsia="ＭＳ 明朝" w:hAnsi="ＭＳ 明朝" w:hint="eastAsia"/>
        </w:rPr>
        <w:t>に係る一般競争入札において、落札の決定を取り消されたとき</w:t>
      </w:r>
    </w:p>
    <w:p w14:paraId="30F57765"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乙が第５条に定める売買代金を期限までに</w:t>
      </w:r>
      <w:r w:rsidR="00F54D04">
        <w:rPr>
          <w:rFonts w:ascii="ＭＳ 明朝" w:eastAsia="ＭＳ 明朝" w:hAnsi="ＭＳ 明朝" w:hint="eastAsia"/>
        </w:rPr>
        <w:t>完納</w:t>
      </w:r>
      <w:r>
        <w:rPr>
          <w:rFonts w:ascii="ＭＳ 明朝" w:eastAsia="ＭＳ 明朝" w:hAnsi="ＭＳ 明朝" w:hint="eastAsia"/>
        </w:rPr>
        <w:t>しないとき</w:t>
      </w:r>
    </w:p>
    <w:p w14:paraId="53F2337C"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乙が財産引渡期限までに売払財産を引き取らないとき</w:t>
      </w:r>
    </w:p>
    <w:p w14:paraId="0DADF511" w14:textId="77777777" w:rsidR="001A2574" w:rsidRPr="00EF2AD7"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 xml:space="preserve"> </w:t>
      </w:r>
      <w:r>
        <w:rPr>
          <w:rFonts w:ascii="ＭＳ 明朝" w:eastAsia="ＭＳ 明朝" w:hAnsi="ＭＳ 明朝" w:hint="eastAsia"/>
        </w:rPr>
        <w:t>その他乙が</w:t>
      </w:r>
      <w:r w:rsidR="00336166">
        <w:rPr>
          <w:rFonts w:ascii="ＭＳ 明朝" w:eastAsia="ＭＳ 明朝" w:hAnsi="ＭＳ 明朝" w:hint="eastAsia"/>
        </w:rPr>
        <w:t>本契約</w:t>
      </w:r>
      <w:r w:rsidR="00F54D04">
        <w:rPr>
          <w:rFonts w:ascii="ＭＳ 明朝" w:eastAsia="ＭＳ 明朝" w:hAnsi="ＭＳ 明朝" w:hint="eastAsia"/>
        </w:rPr>
        <w:t>に</w:t>
      </w:r>
      <w:r>
        <w:rPr>
          <w:rFonts w:ascii="ＭＳ 明朝" w:eastAsia="ＭＳ 明朝" w:hAnsi="ＭＳ 明朝" w:hint="eastAsia"/>
        </w:rPr>
        <w:t>違反し、又は履行しないことにより、甲との信頼関係が破壊されたとき</w:t>
      </w:r>
    </w:p>
    <w:p w14:paraId="659F388F" w14:textId="77777777" w:rsidR="000A336E" w:rsidRPr="00EF2AD7"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　前項の規定により甲が</w:t>
      </w:r>
      <w:r w:rsidR="00336166">
        <w:rPr>
          <w:rFonts w:ascii="ＭＳ 明朝" w:eastAsia="ＭＳ 明朝" w:hAnsi="ＭＳ 明朝" w:hint="eastAsia"/>
        </w:rPr>
        <w:t>本契約</w:t>
      </w:r>
      <w:r w:rsidRPr="00EF2AD7">
        <w:rPr>
          <w:rFonts w:ascii="ＭＳ 明朝" w:eastAsia="ＭＳ 明朝" w:hAnsi="ＭＳ 明朝" w:hint="eastAsia"/>
        </w:rPr>
        <w:t>を解除した場合、第４条に規定する契約保証金の全額は、違約金として充当し返還しない。</w:t>
      </w:r>
    </w:p>
    <w:p w14:paraId="2849A64F" w14:textId="77777777" w:rsidR="00A46D9F"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３</w:t>
      </w:r>
      <w:r w:rsidR="00524F88" w:rsidRPr="00EF2AD7">
        <w:rPr>
          <w:rFonts w:ascii="ＭＳ 明朝" w:eastAsia="ＭＳ 明朝" w:hAnsi="ＭＳ 明朝" w:hint="eastAsia"/>
        </w:rPr>
        <w:t xml:space="preserve">　</w:t>
      </w:r>
      <w:r w:rsidRPr="00EF2AD7">
        <w:rPr>
          <w:rFonts w:ascii="ＭＳ 明朝" w:eastAsia="ＭＳ 明朝" w:hAnsi="ＭＳ 明朝" w:hint="eastAsia"/>
        </w:rPr>
        <w:t>第１</w:t>
      </w:r>
      <w:r w:rsidR="00524F88" w:rsidRPr="00EF2AD7">
        <w:rPr>
          <w:rFonts w:ascii="ＭＳ 明朝" w:eastAsia="ＭＳ 明朝" w:hAnsi="ＭＳ 明朝" w:hint="eastAsia"/>
        </w:rPr>
        <w:t>項の規定により甲が</w:t>
      </w:r>
      <w:r w:rsidR="00336166">
        <w:rPr>
          <w:rFonts w:ascii="ＭＳ 明朝" w:eastAsia="ＭＳ 明朝" w:hAnsi="ＭＳ 明朝" w:hint="eastAsia"/>
        </w:rPr>
        <w:t>本契約</w:t>
      </w:r>
      <w:r w:rsidR="00524F88" w:rsidRPr="00EF2AD7">
        <w:rPr>
          <w:rFonts w:ascii="ＭＳ 明朝" w:eastAsia="ＭＳ 明朝" w:hAnsi="ＭＳ 明朝" w:hint="eastAsia"/>
        </w:rPr>
        <w:t>を解除した場合、乙又は第三者に損害が生じても甲はその責任を負わない。</w:t>
      </w:r>
    </w:p>
    <w:p w14:paraId="2C7DEECE" w14:textId="77777777" w:rsidR="001A2574" w:rsidRPr="00EF2AD7" w:rsidRDefault="001A2574" w:rsidP="00F54D04">
      <w:pPr>
        <w:ind w:left="257" w:hangingChars="100" w:hanging="257"/>
        <w:jc w:val="left"/>
        <w:rPr>
          <w:rFonts w:ascii="ＭＳ 明朝" w:eastAsia="ＭＳ 明朝" w:hAnsi="ＭＳ 明朝"/>
        </w:rPr>
      </w:pPr>
      <w:r>
        <w:rPr>
          <w:rFonts w:ascii="ＭＳ 明朝" w:eastAsia="ＭＳ 明朝" w:hAnsi="ＭＳ 明朝" w:hint="eastAsia"/>
        </w:rPr>
        <w:t>４　第１</w:t>
      </w:r>
      <w:r w:rsidR="00F54D04">
        <w:rPr>
          <w:rFonts w:ascii="ＭＳ 明朝" w:eastAsia="ＭＳ 明朝" w:hAnsi="ＭＳ 明朝" w:hint="eastAsia"/>
        </w:rPr>
        <w:t>項</w:t>
      </w:r>
      <w:r>
        <w:rPr>
          <w:rFonts w:ascii="ＭＳ 明朝" w:eastAsia="ＭＳ 明朝" w:hAnsi="ＭＳ 明朝" w:hint="eastAsia"/>
        </w:rPr>
        <w:t>の規定により</w:t>
      </w:r>
      <w:r w:rsidR="00336166">
        <w:rPr>
          <w:rFonts w:ascii="ＭＳ 明朝" w:eastAsia="ＭＳ 明朝" w:hAnsi="ＭＳ 明朝" w:hint="eastAsia"/>
        </w:rPr>
        <w:t>本契約</w:t>
      </w:r>
      <w:r>
        <w:rPr>
          <w:rFonts w:ascii="ＭＳ 明朝" w:eastAsia="ＭＳ 明朝" w:hAnsi="ＭＳ 明朝" w:hint="eastAsia"/>
        </w:rPr>
        <w:t>が解除されたことに伴い、乙が支払った売買代金の全部又は一部を乙に返還する場合には、当該返還金には利息を付さない。</w:t>
      </w:r>
    </w:p>
    <w:p w14:paraId="763F20F6"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（賠償責任）</w:t>
      </w:r>
    </w:p>
    <w:p w14:paraId="6EE06C2F" w14:textId="30506BD2"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43648">
        <w:rPr>
          <w:rFonts w:ascii="ＭＳ ゴシック" w:eastAsia="ＭＳ ゴシック" w:hAnsi="ＭＳ ゴシック" w:hint="eastAsia"/>
        </w:rPr>
        <w:t>１</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乙は、</w:t>
      </w:r>
      <w:r w:rsidR="00336166">
        <w:rPr>
          <w:rFonts w:ascii="ＭＳ 明朝" w:eastAsia="ＭＳ 明朝" w:hAnsi="ＭＳ 明朝" w:hint="eastAsia"/>
        </w:rPr>
        <w:t>本契約</w:t>
      </w:r>
      <w:r w:rsidRPr="00EF2AD7">
        <w:rPr>
          <w:rFonts w:ascii="ＭＳ 明朝" w:eastAsia="ＭＳ 明朝" w:hAnsi="ＭＳ 明朝" w:hint="eastAsia"/>
        </w:rPr>
        <w:t>に</w:t>
      </w:r>
      <w:r w:rsidR="00164264" w:rsidRPr="00164264">
        <w:rPr>
          <w:rFonts w:ascii="ＭＳ 明朝" w:eastAsia="ＭＳ 明朝" w:hAnsi="ＭＳ 明朝" w:hint="eastAsia"/>
        </w:rPr>
        <w:t>違反し、又は履行しない</w:t>
      </w:r>
      <w:r w:rsidRPr="00EF2AD7">
        <w:rPr>
          <w:rFonts w:ascii="ＭＳ 明朝" w:eastAsia="ＭＳ 明朝" w:hAnsi="ＭＳ 明朝" w:hint="eastAsia"/>
        </w:rPr>
        <w:t>ため甲に損害を与えたときは、</w:t>
      </w:r>
      <w:r w:rsidR="0030642F">
        <w:rPr>
          <w:rFonts w:ascii="ＭＳ 明朝" w:eastAsia="ＭＳ 明朝" w:hAnsi="ＭＳ 明朝" w:hint="eastAsia"/>
        </w:rPr>
        <w:t>前条の定めによる契約の解除の有無に関わらず、</w:t>
      </w:r>
      <w:r w:rsidRPr="00EF2AD7">
        <w:rPr>
          <w:rFonts w:ascii="ＭＳ 明朝" w:eastAsia="ＭＳ 明朝" w:hAnsi="ＭＳ 明朝" w:hint="eastAsia"/>
        </w:rPr>
        <w:t>その損害に相当する金額を損害賠償</w:t>
      </w:r>
      <w:r w:rsidR="001A2574">
        <w:rPr>
          <w:rFonts w:ascii="ＭＳ 明朝" w:eastAsia="ＭＳ 明朝" w:hAnsi="ＭＳ 明朝" w:hint="eastAsia"/>
        </w:rPr>
        <w:t>金</w:t>
      </w:r>
      <w:r w:rsidRPr="00EF2AD7">
        <w:rPr>
          <w:rFonts w:ascii="ＭＳ 明朝" w:eastAsia="ＭＳ 明朝" w:hAnsi="ＭＳ 明朝" w:hint="eastAsia"/>
        </w:rPr>
        <w:t>として甲に支払わなければならない。</w:t>
      </w:r>
    </w:p>
    <w:p w14:paraId="32A339CA" w14:textId="77777777" w:rsidR="000A336E" w:rsidRPr="00EF2AD7"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　前条第２項の規定は、甲に生じた実際の損害額が同項に規定する違約金の額を超える場合において、甲がその超える分について乙に対し賠償を請求することを妨げない。</w:t>
      </w:r>
    </w:p>
    <w:p w14:paraId="3AECD7D2"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（有益費等の請求権の放棄）</w:t>
      </w:r>
    </w:p>
    <w:p w14:paraId="2B205A2C" w14:textId="450764B9" w:rsidR="00A46D9F"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43648">
        <w:rPr>
          <w:rFonts w:ascii="ＭＳ ゴシック" w:eastAsia="ＭＳ ゴシック" w:hAnsi="ＭＳ ゴシック" w:hint="eastAsia"/>
        </w:rPr>
        <w:t>２</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乙は、第１</w:t>
      </w:r>
      <w:r w:rsidR="00143648">
        <w:rPr>
          <w:rFonts w:ascii="ＭＳ 明朝" w:eastAsia="ＭＳ 明朝" w:hAnsi="ＭＳ 明朝" w:hint="eastAsia"/>
        </w:rPr>
        <w:t>０</w:t>
      </w:r>
      <w:r w:rsidRPr="00EF2AD7">
        <w:rPr>
          <w:rFonts w:ascii="ＭＳ 明朝" w:eastAsia="ＭＳ 明朝" w:hAnsi="ＭＳ 明朝" w:hint="eastAsia"/>
        </w:rPr>
        <w:t>条の規定により</w:t>
      </w:r>
      <w:r w:rsidR="00336166">
        <w:rPr>
          <w:rFonts w:ascii="ＭＳ 明朝" w:eastAsia="ＭＳ 明朝" w:hAnsi="ＭＳ 明朝" w:hint="eastAsia"/>
        </w:rPr>
        <w:t>本契約</w:t>
      </w:r>
      <w:r w:rsidRPr="00EF2AD7">
        <w:rPr>
          <w:rFonts w:ascii="ＭＳ 明朝" w:eastAsia="ＭＳ 明朝" w:hAnsi="ＭＳ 明朝" w:hint="eastAsia"/>
        </w:rPr>
        <w:t>を解除</w:t>
      </w:r>
      <w:r w:rsidR="00164264">
        <w:rPr>
          <w:rFonts w:ascii="ＭＳ 明朝" w:eastAsia="ＭＳ 明朝" w:hAnsi="ＭＳ 明朝" w:hint="eastAsia"/>
        </w:rPr>
        <w:t>された</w:t>
      </w:r>
      <w:r w:rsidRPr="00EF2AD7">
        <w:rPr>
          <w:rFonts w:ascii="ＭＳ 明朝" w:eastAsia="ＭＳ 明朝" w:hAnsi="ＭＳ 明朝" w:hint="eastAsia"/>
        </w:rPr>
        <w:t>場合、</w:t>
      </w:r>
      <w:r w:rsidR="006F5BB7">
        <w:rPr>
          <w:rFonts w:ascii="ＭＳ 明朝" w:eastAsia="ＭＳ 明朝" w:hAnsi="ＭＳ 明朝" w:hint="eastAsia"/>
        </w:rPr>
        <w:t>売払財産</w:t>
      </w:r>
      <w:r w:rsidRPr="00EF2AD7">
        <w:rPr>
          <w:rFonts w:ascii="ＭＳ 明朝" w:eastAsia="ＭＳ 明朝" w:hAnsi="ＭＳ 明朝" w:hint="eastAsia"/>
        </w:rPr>
        <w:t>に投じた有益費、必要費、その他の費用があってもこれを甲に請求することができない。</w:t>
      </w:r>
    </w:p>
    <w:p w14:paraId="13301D62"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（秘密保持）</w:t>
      </w:r>
    </w:p>
    <w:p w14:paraId="37E3F272" w14:textId="5C9BE96A" w:rsid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43648">
        <w:rPr>
          <w:rFonts w:ascii="ＭＳ ゴシック" w:eastAsia="ＭＳ ゴシック" w:hAnsi="ＭＳ ゴシック" w:hint="eastAsia"/>
        </w:rPr>
        <w:t>３</w:t>
      </w:r>
      <w:r w:rsidRPr="00F54D04">
        <w:rPr>
          <w:rFonts w:ascii="ＭＳ ゴシック" w:eastAsia="ＭＳ ゴシック" w:hAnsi="ＭＳ ゴシック" w:hint="eastAsia"/>
        </w:rPr>
        <w:t>条</w:t>
      </w:r>
      <w:r>
        <w:rPr>
          <w:rFonts w:ascii="ＭＳ 明朝" w:eastAsia="ＭＳ 明朝" w:hAnsi="ＭＳ 明朝" w:hint="eastAsia"/>
        </w:rPr>
        <w:t xml:space="preserve">　甲及び乙は、</w:t>
      </w:r>
      <w:r w:rsidR="00336166">
        <w:rPr>
          <w:rFonts w:ascii="ＭＳ 明朝" w:eastAsia="ＭＳ 明朝" w:hAnsi="ＭＳ 明朝" w:hint="eastAsia"/>
        </w:rPr>
        <w:t>本契約</w:t>
      </w:r>
      <w:r>
        <w:rPr>
          <w:rFonts w:ascii="ＭＳ 明朝" w:eastAsia="ＭＳ 明朝" w:hAnsi="ＭＳ 明朝" w:hint="eastAsia"/>
        </w:rPr>
        <w:t>の履行に関して知り得た秘密を漏らしてはならない。</w:t>
      </w:r>
    </w:p>
    <w:p w14:paraId="3ED8E1F2" w14:textId="77777777" w:rsidR="00596C23" w:rsidRPr="00EF2AD7" w:rsidRDefault="00596C23" w:rsidP="00F54D04">
      <w:pPr>
        <w:ind w:left="257" w:hangingChars="100" w:hanging="257"/>
        <w:jc w:val="left"/>
        <w:rPr>
          <w:rFonts w:ascii="ＭＳ 明朝" w:eastAsia="ＭＳ 明朝" w:hAnsi="ＭＳ 明朝"/>
        </w:rPr>
      </w:pPr>
      <w:r>
        <w:rPr>
          <w:rFonts w:ascii="ＭＳ 明朝" w:eastAsia="ＭＳ 明朝" w:hAnsi="ＭＳ 明朝" w:hint="eastAsia"/>
        </w:rPr>
        <w:t>２　甲は、会計検査院その他行政機関等による適法な要請に応ずるとき又は各種統計、調査等のために必要があるときは、</w:t>
      </w:r>
      <w:r w:rsidR="00336166">
        <w:rPr>
          <w:rFonts w:ascii="ＭＳ 明朝" w:eastAsia="ＭＳ 明朝" w:hAnsi="ＭＳ 明朝" w:hint="eastAsia"/>
        </w:rPr>
        <w:t>本契約</w:t>
      </w:r>
      <w:r>
        <w:rPr>
          <w:rFonts w:ascii="ＭＳ 明朝" w:eastAsia="ＭＳ 明朝" w:hAnsi="ＭＳ 明朝" w:hint="eastAsia"/>
        </w:rPr>
        <w:t>に係る情報を必要な範囲で当該行政機関等に提供することができる。</w:t>
      </w:r>
    </w:p>
    <w:p w14:paraId="2160D549"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（個人情報保護）</w:t>
      </w:r>
    </w:p>
    <w:p w14:paraId="1AE3193A" w14:textId="0886AF3F" w:rsid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43648">
        <w:rPr>
          <w:rFonts w:ascii="ＭＳ ゴシック" w:eastAsia="ＭＳ ゴシック" w:hAnsi="ＭＳ ゴシック" w:hint="eastAsia"/>
        </w:rPr>
        <w:t>４</w:t>
      </w:r>
      <w:r w:rsidRPr="00F54D04">
        <w:rPr>
          <w:rFonts w:ascii="ＭＳ ゴシック" w:eastAsia="ＭＳ ゴシック" w:hAnsi="ＭＳ ゴシック" w:hint="eastAsia"/>
        </w:rPr>
        <w:t>条</w:t>
      </w:r>
      <w:r>
        <w:rPr>
          <w:rFonts w:ascii="ＭＳ 明朝" w:eastAsia="ＭＳ 明朝" w:hAnsi="ＭＳ 明朝" w:hint="eastAsia"/>
        </w:rPr>
        <w:t xml:space="preserve">　甲が</w:t>
      </w:r>
      <w:r w:rsidR="00336166">
        <w:rPr>
          <w:rFonts w:ascii="ＭＳ 明朝" w:eastAsia="ＭＳ 明朝" w:hAnsi="ＭＳ 明朝" w:hint="eastAsia"/>
        </w:rPr>
        <w:t>本契約</w:t>
      </w:r>
      <w:r>
        <w:rPr>
          <w:rFonts w:ascii="ＭＳ 明朝" w:eastAsia="ＭＳ 明朝" w:hAnsi="ＭＳ 明朝" w:hint="eastAsia"/>
        </w:rPr>
        <w:t>の履行に関し乙の個人情報を取得した場合は、</w:t>
      </w:r>
      <w:r w:rsidRPr="00596C23">
        <w:rPr>
          <w:rFonts w:ascii="ＭＳ 明朝" w:eastAsia="ＭＳ 明朝" w:hAnsi="ＭＳ 明朝" w:hint="eastAsia"/>
        </w:rPr>
        <w:t>個人情報関係法令、</w:t>
      </w:r>
      <w:r>
        <w:rPr>
          <w:rFonts w:ascii="ＭＳ 明朝" w:eastAsia="ＭＳ 明朝" w:hAnsi="ＭＳ 明朝" w:hint="eastAsia"/>
        </w:rPr>
        <w:t>埼玉大学関係</w:t>
      </w:r>
      <w:r w:rsidRPr="00596C23">
        <w:rPr>
          <w:rFonts w:ascii="ＭＳ 明朝" w:eastAsia="ＭＳ 明朝" w:hAnsi="ＭＳ 明朝" w:hint="eastAsia"/>
        </w:rPr>
        <w:t>規則等に則り、適切に管理を</w:t>
      </w:r>
      <w:r>
        <w:rPr>
          <w:rFonts w:ascii="ＭＳ 明朝" w:eastAsia="ＭＳ 明朝" w:hAnsi="ＭＳ 明朝" w:hint="eastAsia"/>
        </w:rPr>
        <w:t>行う義務を負う</w:t>
      </w:r>
      <w:r w:rsidRPr="00596C23">
        <w:rPr>
          <w:rFonts w:ascii="ＭＳ 明朝" w:eastAsia="ＭＳ 明朝" w:hAnsi="ＭＳ 明朝" w:hint="eastAsia"/>
        </w:rPr>
        <w:t>。</w:t>
      </w:r>
    </w:p>
    <w:p w14:paraId="154B9965"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（契約上の地位の譲渡等の禁止）</w:t>
      </w:r>
    </w:p>
    <w:p w14:paraId="10486A92" w14:textId="07B590CA" w:rsidR="00596C23" w:rsidRP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43648">
        <w:rPr>
          <w:rFonts w:ascii="ＭＳ ゴシック" w:eastAsia="ＭＳ ゴシック" w:hAnsi="ＭＳ ゴシック" w:hint="eastAsia"/>
        </w:rPr>
        <w:t>５</w:t>
      </w:r>
      <w:r w:rsidRPr="00F54D04">
        <w:rPr>
          <w:rFonts w:ascii="ＭＳ ゴシック" w:eastAsia="ＭＳ ゴシック" w:hAnsi="ＭＳ ゴシック" w:hint="eastAsia"/>
        </w:rPr>
        <w:t>条</w:t>
      </w:r>
      <w:r>
        <w:rPr>
          <w:rFonts w:ascii="ＭＳ 明朝" w:eastAsia="ＭＳ 明朝" w:hAnsi="ＭＳ 明朝" w:hint="eastAsia"/>
        </w:rPr>
        <w:t xml:space="preserve">　甲及び乙は、</w:t>
      </w:r>
      <w:r w:rsidR="00336166">
        <w:rPr>
          <w:rFonts w:ascii="ＭＳ 明朝" w:eastAsia="ＭＳ 明朝" w:hAnsi="ＭＳ 明朝" w:hint="eastAsia"/>
        </w:rPr>
        <w:t>本契約</w:t>
      </w:r>
      <w:r>
        <w:rPr>
          <w:rFonts w:ascii="ＭＳ 明朝" w:eastAsia="ＭＳ 明朝" w:hAnsi="ＭＳ 明朝" w:hint="eastAsia"/>
        </w:rPr>
        <w:t>上の権利及び義務の全部又は一部を</w:t>
      </w:r>
      <w:r w:rsidR="002969F0">
        <w:rPr>
          <w:rFonts w:ascii="ＭＳ 明朝" w:eastAsia="ＭＳ 明朝" w:hAnsi="ＭＳ 明朝" w:hint="eastAsia"/>
        </w:rPr>
        <w:t>第三者に譲渡し</w:t>
      </w:r>
      <w:r w:rsidR="002969F0">
        <w:rPr>
          <w:rFonts w:ascii="ＭＳ 明朝" w:eastAsia="ＭＳ 明朝" w:hAnsi="ＭＳ 明朝" w:hint="eastAsia"/>
        </w:rPr>
        <w:lastRenderedPageBreak/>
        <w:t>てはならない。ただし、事前に書面による同意がある場合はこの限りでない。</w:t>
      </w:r>
    </w:p>
    <w:p w14:paraId="452D2354"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（契約の費用）</w:t>
      </w:r>
    </w:p>
    <w:p w14:paraId="6FB12182" w14:textId="35231754"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１</w:t>
      </w:r>
      <w:r w:rsidR="00143648">
        <w:rPr>
          <w:rFonts w:ascii="ＭＳ ゴシック" w:eastAsia="ＭＳ ゴシック" w:hAnsi="ＭＳ ゴシック" w:hint="eastAsia"/>
        </w:rPr>
        <w:t>６</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336166">
        <w:rPr>
          <w:rFonts w:ascii="ＭＳ 明朝" w:eastAsia="ＭＳ 明朝" w:hAnsi="ＭＳ 明朝" w:hint="eastAsia"/>
        </w:rPr>
        <w:t>本契約</w:t>
      </w:r>
      <w:r w:rsidRPr="00EF2AD7">
        <w:rPr>
          <w:rFonts w:ascii="ＭＳ 明朝" w:eastAsia="ＭＳ 明朝" w:hAnsi="ＭＳ 明朝" w:hint="eastAsia"/>
        </w:rPr>
        <w:t>の締結に要する費用は、乙の負担とする。</w:t>
      </w:r>
    </w:p>
    <w:p w14:paraId="795F69D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（疑義等の決定）</w:t>
      </w:r>
    </w:p>
    <w:p w14:paraId="5C6B5EDA" w14:textId="0E6FBE8A"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0F32AA">
        <w:rPr>
          <w:rFonts w:ascii="ＭＳ ゴシック" w:eastAsia="ＭＳ ゴシック" w:hAnsi="ＭＳ ゴシック" w:hint="eastAsia"/>
        </w:rPr>
        <w:t>１</w:t>
      </w:r>
      <w:r w:rsidR="00143648">
        <w:rPr>
          <w:rFonts w:ascii="ＭＳ ゴシック" w:eastAsia="ＭＳ ゴシック" w:hAnsi="ＭＳ ゴシック" w:hint="eastAsia"/>
        </w:rPr>
        <w:t>７</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336166">
        <w:rPr>
          <w:rFonts w:ascii="ＭＳ 明朝" w:eastAsia="ＭＳ 明朝" w:hAnsi="ＭＳ 明朝" w:hint="eastAsia"/>
        </w:rPr>
        <w:t>本契約</w:t>
      </w:r>
      <w:r w:rsidRPr="00EF2AD7">
        <w:rPr>
          <w:rFonts w:ascii="ＭＳ 明朝" w:eastAsia="ＭＳ 明朝" w:hAnsi="ＭＳ 明朝" w:hint="eastAsia"/>
        </w:rPr>
        <w:t>に定めのない事項及び</w:t>
      </w:r>
      <w:r w:rsidR="00336166">
        <w:rPr>
          <w:rFonts w:ascii="ＭＳ 明朝" w:eastAsia="ＭＳ 明朝" w:hAnsi="ＭＳ 明朝" w:hint="eastAsia"/>
        </w:rPr>
        <w:t>本契約</w:t>
      </w:r>
      <w:r w:rsidRPr="00EF2AD7">
        <w:rPr>
          <w:rFonts w:ascii="ＭＳ 明朝" w:eastAsia="ＭＳ 明朝" w:hAnsi="ＭＳ 明朝" w:hint="eastAsia"/>
        </w:rPr>
        <w:t>に関し疑義が生じたときは、甲と乙が協議して定めるものとする。</w:t>
      </w:r>
    </w:p>
    <w:p w14:paraId="1E22A8A4" w14:textId="77777777" w:rsidR="00A46D9F" w:rsidRDefault="002969F0" w:rsidP="00F54D04">
      <w:pPr>
        <w:ind w:leftChars="100" w:left="257"/>
        <w:jc w:val="left"/>
        <w:rPr>
          <w:rFonts w:ascii="ＭＳ 明朝" w:eastAsia="ＭＳ 明朝" w:hAnsi="ＭＳ 明朝"/>
        </w:rPr>
      </w:pPr>
      <w:r>
        <w:rPr>
          <w:rFonts w:ascii="ＭＳ 明朝" w:eastAsia="ＭＳ 明朝" w:hAnsi="ＭＳ 明朝" w:hint="eastAsia"/>
        </w:rPr>
        <w:t>（合意管轄）</w:t>
      </w:r>
    </w:p>
    <w:p w14:paraId="32AC4E15" w14:textId="3E152C2F" w:rsidR="002969F0" w:rsidRDefault="002969F0"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１</w:t>
      </w:r>
      <w:r w:rsidR="00143648">
        <w:rPr>
          <w:rFonts w:ascii="ＭＳ ゴシック" w:eastAsia="ＭＳ ゴシック" w:hAnsi="ＭＳ ゴシック" w:hint="eastAsia"/>
        </w:rPr>
        <w:t>８</w:t>
      </w:r>
      <w:r w:rsidRPr="00F54D04">
        <w:rPr>
          <w:rFonts w:ascii="ＭＳ ゴシック" w:eastAsia="ＭＳ ゴシック" w:hAnsi="ＭＳ ゴシック" w:hint="eastAsia"/>
        </w:rPr>
        <w:t>条</w:t>
      </w:r>
      <w:r>
        <w:rPr>
          <w:rFonts w:ascii="ＭＳ 明朝" w:eastAsia="ＭＳ 明朝" w:hAnsi="ＭＳ 明朝" w:hint="eastAsia"/>
        </w:rPr>
        <w:t xml:space="preserve">　</w:t>
      </w:r>
      <w:r w:rsidR="00336166">
        <w:rPr>
          <w:rFonts w:ascii="ＭＳ 明朝" w:eastAsia="ＭＳ 明朝" w:hAnsi="ＭＳ 明朝" w:hint="eastAsia"/>
        </w:rPr>
        <w:t>本契約</w:t>
      </w:r>
      <w:r w:rsidRPr="002969F0">
        <w:rPr>
          <w:rFonts w:ascii="ＭＳ 明朝" w:eastAsia="ＭＳ 明朝" w:hAnsi="ＭＳ 明朝" w:hint="eastAsia"/>
        </w:rPr>
        <w:t>に関し訴訟の必要が生じたときは、埼玉大学所在地を管轄区域とするさいたま地方裁判所を専属管轄裁判所とする。</w:t>
      </w:r>
    </w:p>
    <w:p w14:paraId="173C3F71" w14:textId="77777777" w:rsidR="002969F0" w:rsidRPr="002969F0" w:rsidRDefault="002969F0" w:rsidP="00A46D9F">
      <w:pPr>
        <w:jc w:val="left"/>
        <w:rPr>
          <w:rFonts w:ascii="ＭＳ 明朝" w:eastAsia="ＭＳ 明朝" w:hAnsi="ＭＳ 明朝"/>
        </w:rPr>
      </w:pPr>
    </w:p>
    <w:p w14:paraId="7D5A9449" w14:textId="77777777" w:rsidR="00A46D9F" w:rsidRPr="00EF2AD7" w:rsidRDefault="00A46D9F" w:rsidP="00F54D04">
      <w:pPr>
        <w:ind w:firstLineChars="100" w:firstLine="257"/>
        <w:jc w:val="left"/>
        <w:rPr>
          <w:rFonts w:ascii="ＭＳ 明朝" w:eastAsia="ＭＳ 明朝" w:hAnsi="ＭＳ 明朝"/>
        </w:rPr>
      </w:pPr>
      <w:r w:rsidRPr="00EF2AD7">
        <w:rPr>
          <w:rFonts w:ascii="ＭＳ 明朝" w:eastAsia="ＭＳ 明朝" w:hAnsi="ＭＳ 明朝" w:hint="eastAsia"/>
        </w:rPr>
        <w:t>上記契約の締結を証するため、</w:t>
      </w:r>
      <w:r w:rsidR="00336166">
        <w:rPr>
          <w:rFonts w:ascii="ＭＳ 明朝" w:eastAsia="ＭＳ 明朝" w:hAnsi="ＭＳ 明朝" w:hint="eastAsia"/>
        </w:rPr>
        <w:t>本契約</w:t>
      </w:r>
      <w:r w:rsidRPr="00EF2AD7">
        <w:rPr>
          <w:rFonts w:ascii="ＭＳ 明朝" w:eastAsia="ＭＳ 明朝" w:hAnsi="ＭＳ 明朝" w:hint="eastAsia"/>
        </w:rPr>
        <w:t>書を２通作成し、甲乙両者記名押印の上、各自その１通を保有するものとする。</w:t>
      </w:r>
    </w:p>
    <w:p w14:paraId="16F7A43E" w14:textId="77777777" w:rsidR="00A46D9F" w:rsidRPr="00EF2AD7" w:rsidRDefault="00A46D9F" w:rsidP="00A46D9F">
      <w:pPr>
        <w:jc w:val="left"/>
        <w:rPr>
          <w:rFonts w:ascii="ＭＳ 明朝" w:eastAsia="ＭＳ 明朝" w:hAnsi="ＭＳ 明朝"/>
        </w:rPr>
      </w:pPr>
    </w:p>
    <w:p w14:paraId="35648B68" w14:textId="77777777" w:rsidR="00A46D9F" w:rsidRPr="00EF2AD7" w:rsidRDefault="00A46D9F" w:rsidP="00A46D9F">
      <w:pPr>
        <w:jc w:val="left"/>
        <w:rPr>
          <w:rFonts w:ascii="ＭＳ 明朝" w:eastAsia="ＭＳ 明朝" w:hAnsi="ＭＳ 明朝"/>
        </w:rPr>
      </w:pPr>
    </w:p>
    <w:p w14:paraId="6D44E70D" w14:textId="77777777" w:rsidR="001B54F6" w:rsidRPr="00EF2AD7" w:rsidRDefault="001B54F6" w:rsidP="001B54F6">
      <w:pPr>
        <w:jc w:val="left"/>
        <w:rPr>
          <w:rFonts w:ascii="ＭＳ 明朝" w:eastAsia="ＭＳ 明朝" w:hAnsi="ＭＳ 明朝"/>
        </w:rPr>
      </w:pPr>
    </w:p>
    <w:p w14:paraId="0760C880" w14:textId="77777777"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hint="eastAsia"/>
        </w:rPr>
        <w:t>令和</w:t>
      </w:r>
      <w:r w:rsidR="00164264">
        <w:rPr>
          <w:rFonts w:ascii="ＭＳ 明朝" w:eastAsia="ＭＳ 明朝" w:hAnsi="ＭＳ 明朝" w:hint="eastAsia"/>
        </w:rPr>
        <w:t xml:space="preserve">　　</w:t>
      </w:r>
      <w:r w:rsidR="001B54F6" w:rsidRPr="00EF2AD7">
        <w:rPr>
          <w:rFonts w:ascii="ＭＳ 明朝" w:eastAsia="ＭＳ 明朝" w:hAnsi="ＭＳ 明朝" w:hint="eastAsia"/>
        </w:rPr>
        <w:t>年　　　月　　　日</w:t>
      </w:r>
    </w:p>
    <w:p w14:paraId="26F883D5" w14:textId="77777777" w:rsidR="001B54F6" w:rsidRPr="00EF2AD7" w:rsidRDefault="001B54F6" w:rsidP="00164264">
      <w:pPr>
        <w:ind w:leftChars="937" w:left="2412"/>
        <w:jc w:val="left"/>
        <w:rPr>
          <w:rFonts w:ascii="ＭＳ 明朝" w:eastAsia="ＭＳ 明朝" w:hAnsi="ＭＳ 明朝"/>
        </w:rPr>
      </w:pPr>
    </w:p>
    <w:p w14:paraId="26E65819" w14:textId="77777777" w:rsidR="00336166" w:rsidRDefault="001B54F6" w:rsidP="00164264">
      <w:pPr>
        <w:ind w:leftChars="937" w:left="2412"/>
        <w:jc w:val="left"/>
        <w:rPr>
          <w:rFonts w:ascii="ＭＳ 明朝" w:eastAsia="ＭＳ 明朝" w:hAnsi="ＭＳ 明朝"/>
        </w:rPr>
      </w:pPr>
      <w:r w:rsidRPr="00EF2AD7">
        <w:rPr>
          <w:rFonts w:ascii="ＭＳ 明朝" w:eastAsia="ＭＳ 明朝" w:hAnsi="ＭＳ 明朝" w:hint="eastAsia"/>
        </w:rPr>
        <w:t>売</w:t>
      </w:r>
      <w:r w:rsidR="00336166">
        <w:rPr>
          <w:rFonts w:ascii="ＭＳ 明朝" w:eastAsia="ＭＳ 明朝" w:hAnsi="ＭＳ 明朝" w:hint="eastAsia"/>
        </w:rPr>
        <w:t>払人</w:t>
      </w:r>
      <w:r w:rsidRPr="00EF2AD7">
        <w:rPr>
          <w:rFonts w:ascii="ＭＳ 明朝" w:eastAsia="ＭＳ 明朝" w:hAnsi="ＭＳ 明朝" w:hint="eastAsia"/>
        </w:rPr>
        <w:t>（甲）</w:t>
      </w:r>
      <w:r w:rsidR="00336166">
        <w:rPr>
          <w:rFonts w:ascii="ＭＳ 明朝" w:eastAsia="ＭＳ 明朝" w:hAnsi="ＭＳ 明朝"/>
        </w:rPr>
        <w:tab/>
      </w:r>
      <w:r w:rsidR="00164264">
        <w:rPr>
          <w:rFonts w:ascii="ＭＳ 明朝" w:eastAsia="ＭＳ 明朝" w:hAnsi="ＭＳ 明朝" w:hint="eastAsia"/>
        </w:rPr>
        <w:t>埼玉県さいたま市桜区下大久保255</w:t>
      </w:r>
    </w:p>
    <w:p w14:paraId="6DCE8920" w14:textId="3786AC48"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164264">
        <w:rPr>
          <w:rFonts w:ascii="ＭＳ 明朝" w:eastAsia="ＭＳ 明朝" w:hAnsi="ＭＳ 明朝" w:hint="eastAsia"/>
        </w:rPr>
        <w:t xml:space="preserve">国立大学法人埼玉大学長　</w:t>
      </w:r>
      <w:r w:rsidR="00143648">
        <w:rPr>
          <w:rFonts w:ascii="ＭＳ 明朝" w:eastAsia="ＭＳ 明朝" w:hAnsi="ＭＳ 明朝" w:hint="eastAsia"/>
        </w:rPr>
        <w:t>坂井　貴文</w:t>
      </w:r>
    </w:p>
    <w:p w14:paraId="276F8CDC" w14:textId="77777777" w:rsidR="001B54F6" w:rsidRPr="00EF2AD7" w:rsidRDefault="001B54F6" w:rsidP="00164264">
      <w:pPr>
        <w:ind w:leftChars="937" w:left="2412"/>
        <w:jc w:val="left"/>
        <w:rPr>
          <w:rFonts w:ascii="ＭＳ 明朝" w:eastAsia="ＭＳ 明朝" w:hAnsi="ＭＳ 明朝"/>
        </w:rPr>
      </w:pPr>
    </w:p>
    <w:p w14:paraId="7D7B8DB0" w14:textId="77777777" w:rsidR="00336166" w:rsidRDefault="001B54F6" w:rsidP="00164264">
      <w:pPr>
        <w:ind w:leftChars="937" w:left="2412"/>
        <w:jc w:val="left"/>
        <w:rPr>
          <w:rFonts w:ascii="ＭＳ 明朝" w:eastAsia="ＭＳ 明朝" w:hAnsi="ＭＳ 明朝"/>
        </w:rPr>
      </w:pPr>
      <w:r w:rsidRPr="00EF2AD7">
        <w:rPr>
          <w:rFonts w:ascii="ＭＳ 明朝" w:eastAsia="ＭＳ 明朝" w:hAnsi="ＭＳ 明朝" w:hint="eastAsia"/>
        </w:rPr>
        <w:t>買</w:t>
      </w:r>
      <w:r w:rsidR="00336166">
        <w:rPr>
          <w:rFonts w:ascii="ＭＳ 明朝" w:eastAsia="ＭＳ 明朝" w:hAnsi="ＭＳ 明朝" w:hint="eastAsia"/>
        </w:rPr>
        <w:t>受人</w:t>
      </w:r>
      <w:r w:rsidRPr="00EF2AD7">
        <w:rPr>
          <w:rFonts w:ascii="ＭＳ 明朝" w:eastAsia="ＭＳ 明朝" w:hAnsi="ＭＳ 明朝" w:hint="eastAsia"/>
        </w:rPr>
        <w:t>（乙）</w:t>
      </w:r>
      <w:r w:rsidR="00336166">
        <w:rPr>
          <w:rFonts w:ascii="ＭＳ 明朝" w:eastAsia="ＭＳ 明朝" w:hAnsi="ＭＳ 明朝"/>
        </w:rPr>
        <w:tab/>
      </w:r>
      <w:r w:rsidR="00556A1A">
        <w:rPr>
          <w:rFonts w:ascii="ＭＳ 明朝" w:eastAsia="ＭＳ 明朝" w:hAnsi="ＭＳ 明朝" w:hint="eastAsia"/>
        </w:rPr>
        <w:t>【</w:t>
      </w:r>
      <w:r w:rsidRPr="00EF2AD7">
        <w:rPr>
          <w:rFonts w:ascii="ＭＳ 明朝" w:eastAsia="ＭＳ 明朝" w:hAnsi="ＭＳ 明朝" w:hint="eastAsia"/>
        </w:rPr>
        <w:t>住所</w:t>
      </w:r>
      <w:r w:rsidR="00556A1A">
        <w:rPr>
          <w:rFonts w:ascii="ＭＳ 明朝" w:eastAsia="ＭＳ 明朝" w:hAnsi="ＭＳ 明朝" w:hint="eastAsia"/>
        </w:rPr>
        <w:t>】</w:t>
      </w:r>
    </w:p>
    <w:p w14:paraId="07F79ADE" w14:textId="77777777"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56A1A">
        <w:rPr>
          <w:rFonts w:ascii="ＭＳ 明朝" w:eastAsia="ＭＳ 明朝" w:hAnsi="ＭＳ 明朝" w:hint="eastAsia"/>
        </w:rPr>
        <w:t>【</w:t>
      </w:r>
      <w:r w:rsidR="001B54F6" w:rsidRPr="00EF2AD7">
        <w:rPr>
          <w:rFonts w:ascii="ＭＳ 明朝" w:eastAsia="ＭＳ 明朝" w:hAnsi="ＭＳ 明朝" w:hint="eastAsia"/>
        </w:rPr>
        <w:t>氏名</w:t>
      </w:r>
      <w:r w:rsidR="00556A1A">
        <w:rPr>
          <w:rFonts w:ascii="ＭＳ 明朝" w:eastAsia="ＭＳ 明朝" w:hAnsi="ＭＳ 明朝" w:hint="eastAsia"/>
        </w:rPr>
        <w:t>】</w:t>
      </w:r>
    </w:p>
    <w:p w14:paraId="40FCE8ED" w14:textId="77777777" w:rsidR="001B54F6" w:rsidRPr="00EF2AD7" w:rsidRDefault="001B54F6" w:rsidP="001B54F6">
      <w:pPr>
        <w:jc w:val="left"/>
        <w:rPr>
          <w:rFonts w:ascii="ＭＳ 明朝" w:eastAsia="ＭＳ 明朝" w:hAnsi="ＭＳ 明朝"/>
        </w:rPr>
      </w:pPr>
    </w:p>
    <w:sectPr w:rsidR="001B54F6" w:rsidRPr="00EF2AD7" w:rsidSect="00454094">
      <w:pgSz w:w="11906" w:h="16838" w:code="9"/>
      <w:pgMar w:top="1134" w:right="1191" w:bottom="964" w:left="1191" w:header="851" w:footer="992" w:gutter="0"/>
      <w:cols w:space="425"/>
      <w:docGrid w:type="linesAndChars" w:linePitch="421" w:charSpace="9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0633" w14:textId="77777777" w:rsidR="00120471" w:rsidRDefault="00120471" w:rsidP="00120471">
      <w:r>
        <w:separator/>
      </w:r>
    </w:p>
  </w:endnote>
  <w:endnote w:type="continuationSeparator" w:id="0">
    <w:p w14:paraId="283ADD4E" w14:textId="77777777" w:rsidR="00120471" w:rsidRDefault="00120471" w:rsidP="0012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A15E" w14:textId="77777777" w:rsidR="00120471" w:rsidRDefault="00120471" w:rsidP="00120471">
      <w:r>
        <w:separator/>
      </w:r>
    </w:p>
  </w:footnote>
  <w:footnote w:type="continuationSeparator" w:id="0">
    <w:p w14:paraId="75A1CAFA" w14:textId="77777777" w:rsidR="00120471" w:rsidRDefault="00120471" w:rsidP="00120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67"/>
  <w:drawingGridVerticalSpacing w:val="4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7"/>
    <w:rsid w:val="00012F8E"/>
    <w:rsid w:val="000A336E"/>
    <w:rsid w:val="000F32AA"/>
    <w:rsid w:val="00120471"/>
    <w:rsid w:val="00143648"/>
    <w:rsid w:val="00164264"/>
    <w:rsid w:val="001A2574"/>
    <w:rsid w:val="001B54F6"/>
    <w:rsid w:val="002835A5"/>
    <w:rsid w:val="002969F0"/>
    <w:rsid w:val="002C60EC"/>
    <w:rsid w:val="002F2954"/>
    <w:rsid w:val="0030642F"/>
    <w:rsid w:val="00336166"/>
    <w:rsid w:val="004312E7"/>
    <w:rsid w:val="00454094"/>
    <w:rsid w:val="00524F88"/>
    <w:rsid w:val="00556A1A"/>
    <w:rsid w:val="00596C23"/>
    <w:rsid w:val="00631B5E"/>
    <w:rsid w:val="00693C9D"/>
    <w:rsid w:val="006F5BB7"/>
    <w:rsid w:val="007C2EBC"/>
    <w:rsid w:val="008A61E8"/>
    <w:rsid w:val="008C7C1F"/>
    <w:rsid w:val="0096640C"/>
    <w:rsid w:val="00A46D9F"/>
    <w:rsid w:val="00BA0767"/>
    <w:rsid w:val="00BA583A"/>
    <w:rsid w:val="00BC61DF"/>
    <w:rsid w:val="00C465FB"/>
    <w:rsid w:val="00CA1372"/>
    <w:rsid w:val="00D9037E"/>
    <w:rsid w:val="00DA3839"/>
    <w:rsid w:val="00EF2AD7"/>
    <w:rsid w:val="00F5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D673BD"/>
  <w15:chartTrackingRefBased/>
  <w15:docId w15:val="{3B150A98-69F1-47BA-9C7E-AA555C3E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6D9F"/>
    <w:pPr>
      <w:jc w:val="center"/>
    </w:pPr>
  </w:style>
  <w:style w:type="character" w:customStyle="1" w:styleId="a5">
    <w:name w:val="記 (文字)"/>
    <w:basedOn w:val="a0"/>
    <w:link w:val="a4"/>
    <w:uiPriority w:val="99"/>
    <w:rsid w:val="00A46D9F"/>
  </w:style>
  <w:style w:type="paragraph" w:styleId="a6">
    <w:name w:val="Closing"/>
    <w:basedOn w:val="a"/>
    <w:link w:val="a7"/>
    <w:uiPriority w:val="99"/>
    <w:unhideWhenUsed/>
    <w:rsid w:val="00A46D9F"/>
    <w:pPr>
      <w:jc w:val="right"/>
    </w:pPr>
  </w:style>
  <w:style w:type="character" w:customStyle="1" w:styleId="a7">
    <w:name w:val="結語 (文字)"/>
    <w:basedOn w:val="a0"/>
    <w:link w:val="a6"/>
    <w:uiPriority w:val="99"/>
    <w:rsid w:val="00A46D9F"/>
  </w:style>
  <w:style w:type="character" w:styleId="a8">
    <w:name w:val="annotation reference"/>
    <w:basedOn w:val="a0"/>
    <w:uiPriority w:val="99"/>
    <w:semiHidden/>
    <w:unhideWhenUsed/>
    <w:rsid w:val="000F32AA"/>
    <w:rPr>
      <w:sz w:val="18"/>
      <w:szCs w:val="18"/>
    </w:rPr>
  </w:style>
  <w:style w:type="paragraph" w:styleId="a9">
    <w:name w:val="annotation text"/>
    <w:basedOn w:val="a"/>
    <w:link w:val="aa"/>
    <w:uiPriority w:val="99"/>
    <w:semiHidden/>
    <w:unhideWhenUsed/>
    <w:rsid w:val="000F32AA"/>
    <w:pPr>
      <w:jc w:val="left"/>
    </w:pPr>
  </w:style>
  <w:style w:type="character" w:customStyle="1" w:styleId="aa">
    <w:name w:val="コメント文字列 (文字)"/>
    <w:basedOn w:val="a0"/>
    <w:link w:val="a9"/>
    <w:uiPriority w:val="99"/>
    <w:semiHidden/>
    <w:rsid w:val="000F32AA"/>
  </w:style>
  <w:style w:type="paragraph" w:styleId="ab">
    <w:name w:val="annotation subject"/>
    <w:basedOn w:val="a9"/>
    <w:next w:val="a9"/>
    <w:link w:val="ac"/>
    <w:uiPriority w:val="99"/>
    <w:semiHidden/>
    <w:unhideWhenUsed/>
    <w:rsid w:val="000F32AA"/>
    <w:rPr>
      <w:b/>
      <w:bCs/>
    </w:rPr>
  </w:style>
  <w:style w:type="character" w:customStyle="1" w:styleId="ac">
    <w:name w:val="コメント内容 (文字)"/>
    <w:basedOn w:val="aa"/>
    <w:link w:val="ab"/>
    <w:uiPriority w:val="99"/>
    <w:semiHidden/>
    <w:rsid w:val="000F32AA"/>
    <w:rPr>
      <w:b/>
      <w:bCs/>
    </w:rPr>
  </w:style>
  <w:style w:type="paragraph" w:styleId="ad">
    <w:name w:val="Balloon Text"/>
    <w:basedOn w:val="a"/>
    <w:link w:val="ae"/>
    <w:uiPriority w:val="99"/>
    <w:semiHidden/>
    <w:unhideWhenUsed/>
    <w:rsid w:val="000F32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2AA"/>
    <w:rPr>
      <w:rFonts w:asciiTheme="majorHAnsi" w:eastAsiaTheme="majorEastAsia" w:hAnsiTheme="majorHAnsi" w:cstheme="majorBidi"/>
      <w:sz w:val="18"/>
      <w:szCs w:val="18"/>
    </w:rPr>
  </w:style>
  <w:style w:type="paragraph" w:styleId="af">
    <w:name w:val="header"/>
    <w:basedOn w:val="a"/>
    <w:link w:val="af0"/>
    <w:uiPriority w:val="99"/>
    <w:unhideWhenUsed/>
    <w:rsid w:val="00120471"/>
    <w:pPr>
      <w:tabs>
        <w:tab w:val="center" w:pos="4252"/>
        <w:tab w:val="right" w:pos="8504"/>
      </w:tabs>
      <w:snapToGrid w:val="0"/>
    </w:pPr>
  </w:style>
  <w:style w:type="character" w:customStyle="1" w:styleId="af0">
    <w:name w:val="ヘッダー (文字)"/>
    <w:basedOn w:val="a0"/>
    <w:link w:val="af"/>
    <w:uiPriority w:val="99"/>
    <w:rsid w:val="00120471"/>
  </w:style>
  <w:style w:type="paragraph" w:styleId="af1">
    <w:name w:val="footer"/>
    <w:basedOn w:val="a"/>
    <w:link w:val="af2"/>
    <w:uiPriority w:val="99"/>
    <w:unhideWhenUsed/>
    <w:rsid w:val="00120471"/>
    <w:pPr>
      <w:tabs>
        <w:tab w:val="center" w:pos="4252"/>
        <w:tab w:val="right" w:pos="8504"/>
      </w:tabs>
      <w:snapToGrid w:val="0"/>
    </w:pPr>
  </w:style>
  <w:style w:type="character" w:customStyle="1" w:styleId="af2">
    <w:name w:val="フッター (文字)"/>
    <w:basedOn w:val="a0"/>
    <w:link w:val="af1"/>
    <w:uiPriority w:val="99"/>
    <w:rsid w:val="0012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kawakami@mail.saitama-u.ac.jp</dc:creator>
  <cp:keywords/>
  <dc:description/>
  <cp:lastModifiedBy>川上　糧佑</cp:lastModifiedBy>
  <cp:revision>5</cp:revision>
  <cp:lastPrinted>2019-07-01T12:35:00Z</cp:lastPrinted>
  <dcterms:created xsi:type="dcterms:W3CDTF">2019-05-31T06:07:00Z</dcterms:created>
  <dcterms:modified xsi:type="dcterms:W3CDTF">2020-09-01T06:49:00Z</dcterms:modified>
</cp:coreProperties>
</file>