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56894" w14:textId="77777777" w:rsidR="00480745" w:rsidRPr="00C86EC4" w:rsidRDefault="00480745" w:rsidP="00C86EC4">
      <w:pPr>
        <w:widowControl/>
        <w:spacing w:line="340" w:lineRule="exact"/>
        <w:ind w:left="190" w:hangingChars="100" w:hanging="190"/>
        <w:jc w:val="center"/>
        <w:rPr>
          <w:rFonts w:ascii="Meiryo UI" w:eastAsia="Meiryo UI" w:hAnsi="Meiryo UI" w:cs="ＭＳ Ｐゴシック"/>
          <w:bCs/>
          <w:color w:val="000000" w:themeColor="text1"/>
          <w:kern w:val="0"/>
          <w:szCs w:val="27"/>
        </w:rPr>
      </w:pPr>
      <w:r w:rsidRPr="00C86EC4">
        <w:rPr>
          <w:rFonts w:ascii="Meiryo UI" w:eastAsia="Meiryo UI" w:hAnsi="Meiryo UI" w:cs="ＭＳ Ｐゴシック" w:hint="eastAsia"/>
          <w:bCs/>
          <w:color w:val="000000" w:themeColor="text1"/>
          <w:kern w:val="0"/>
          <w:szCs w:val="27"/>
        </w:rPr>
        <w:t>誓約書</w:t>
      </w:r>
    </w:p>
    <w:p w14:paraId="4889F4EB" w14:textId="77777777" w:rsidR="00480745" w:rsidRPr="00C86EC4" w:rsidRDefault="00480745" w:rsidP="00C86EC4">
      <w:pPr>
        <w:widowControl/>
        <w:spacing w:line="340" w:lineRule="exact"/>
        <w:ind w:left="190" w:hangingChars="100" w:hanging="190"/>
        <w:jc w:val="left"/>
        <w:rPr>
          <w:rFonts w:ascii="Meiryo UI" w:eastAsia="Meiryo UI" w:hAnsi="Meiryo UI" w:cs="ＭＳ Ｐゴシック"/>
          <w:bCs/>
          <w:color w:val="000000" w:themeColor="text1"/>
          <w:kern w:val="0"/>
          <w:szCs w:val="27"/>
        </w:rPr>
      </w:pPr>
    </w:p>
    <w:p w14:paraId="6F85BEA6" w14:textId="77777777" w:rsidR="00480745" w:rsidRPr="00C86EC4" w:rsidRDefault="00480745" w:rsidP="00C86EC4">
      <w:pPr>
        <w:widowControl/>
        <w:spacing w:line="340" w:lineRule="exact"/>
        <w:ind w:firstLineChars="100" w:firstLine="190"/>
        <w:jc w:val="left"/>
        <w:rPr>
          <w:rFonts w:ascii="Meiryo UI" w:eastAsia="Meiryo UI" w:hAnsi="Meiryo UI" w:cs="ＭＳ Ｐゴシック"/>
          <w:bCs/>
          <w:color w:val="000000" w:themeColor="text1"/>
          <w:kern w:val="0"/>
          <w:szCs w:val="27"/>
        </w:rPr>
      </w:pPr>
      <w:r w:rsidRPr="00C86EC4">
        <w:rPr>
          <w:rFonts w:ascii="Meiryo UI" w:eastAsia="Meiryo UI" w:hAnsi="Meiryo UI" w:cs="ＭＳ Ｐゴシック" w:hint="eastAsia"/>
          <w:bCs/>
          <w:color w:val="000000" w:themeColor="text1"/>
          <w:kern w:val="0"/>
          <w:szCs w:val="27"/>
        </w:rPr>
        <w:t>以下を誓約いたします。</w:t>
      </w:r>
    </w:p>
    <w:p w14:paraId="78EFD9FE" w14:textId="77777777" w:rsidR="00480745" w:rsidRPr="00C86EC4" w:rsidRDefault="00480745" w:rsidP="00C86EC4">
      <w:pPr>
        <w:widowControl/>
        <w:spacing w:line="340" w:lineRule="exact"/>
        <w:ind w:firstLineChars="100" w:firstLine="190"/>
        <w:jc w:val="left"/>
        <w:rPr>
          <w:rFonts w:ascii="Meiryo UI" w:eastAsia="Meiryo UI" w:hAnsi="Meiryo UI" w:cs="ＭＳ Ｐゴシック"/>
          <w:bCs/>
          <w:color w:val="000000" w:themeColor="text1"/>
          <w:kern w:val="0"/>
          <w:szCs w:val="27"/>
        </w:rPr>
      </w:pPr>
      <w:r w:rsidRPr="00C86EC4">
        <w:rPr>
          <w:rFonts w:ascii="Meiryo UI" w:eastAsia="Meiryo UI" w:hAnsi="Meiryo UI" w:cs="ＭＳ Ｐゴシック" w:hint="eastAsia"/>
          <w:bCs/>
          <w:color w:val="000000" w:themeColor="text1"/>
          <w:kern w:val="0"/>
          <w:szCs w:val="27"/>
        </w:rPr>
        <w:t>国立大学法人埼玉大学の公有財産売却に参加するに当たっては、以下の事項に相違ない旨確約のうえ、公有財産売却ガイドラインおよび貴学における入札、契約などに係る諸規定を厳守し、公正な入札をいたします。もし、これらに違反するようなことが生じた場合には、直ちに貴学の指示に従い、貴学に損害が発生したときは補償その他一切の責任をとることはもちろん、貴学に対し一切異議、苦情などは申しません。</w:t>
      </w:r>
    </w:p>
    <w:p w14:paraId="248AD07F" w14:textId="77777777" w:rsidR="00480745" w:rsidRPr="00C86EC4" w:rsidRDefault="00480745" w:rsidP="00C86EC4">
      <w:pPr>
        <w:widowControl/>
        <w:spacing w:line="340" w:lineRule="exact"/>
        <w:ind w:left="190" w:hangingChars="100" w:hanging="190"/>
        <w:jc w:val="left"/>
        <w:rPr>
          <w:rFonts w:ascii="Meiryo UI" w:eastAsia="Meiryo UI" w:hAnsi="Meiryo UI" w:cs="ＭＳ Ｐゴシック"/>
          <w:bCs/>
          <w:color w:val="000000" w:themeColor="text1"/>
          <w:kern w:val="0"/>
          <w:szCs w:val="27"/>
        </w:rPr>
      </w:pPr>
    </w:p>
    <w:p w14:paraId="7C6D6F46" w14:textId="77777777" w:rsidR="00480745" w:rsidRPr="00C86EC4" w:rsidRDefault="00480745" w:rsidP="00C86EC4">
      <w:pPr>
        <w:widowControl/>
        <w:spacing w:line="340" w:lineRule="exact"/>
        <w:ind w:left="190" w:hangingChars="100" w:hanging="190"/>
        <w:jc w:val="left"/>
        <w:rPr>
          <w:rFonts w:ascii="Meiryo UI" w:eastAsia="Meiryo UI" w:hAnsi="Meiryo UI" w:cs="ＭＳ Ｐゴシック"/>
          <w:bCs/>
          <w:color w:val="000000" w:themeColor="text1"/>
          <w:kern w:val="0"/>
          <w:szCs w:val="27"/>
        </w:rPr>
      </w:pPr>
      <w:r w:rsidRPr="00C86EC4">
        <w:rPr>
          <w:rFonts w:ascii="Meiryo UI" w:eastAsia="Meiryo UI" w:hAnsi="Meiryo UI" w:cs="ＭＳ Ｐゴシック" w:hint="eastAsia"/>
          <w:bCs/>
          <w:color w:val="000000" w:themeColor="text1"/>
          <w:kern w:val="0"/>
          <w:szCs w:val="27"/>
        </w:rPr>
        <w:t>第１　私は、国立大学法人埼玉大学契約事務取扱細則第４条に規定する一般競争入札に参加させることができない者および第５条各号に該当すると認められる者のいずれにも該当しません。</w:t>
      </w:r>
    </w:p>
    <w:p w14:paraId="0D52DA27" w14:textId="77777777" w:rsidR="00480745" w:rsidRPr="00C86EC4" w:rsidRDefault="00480745" w:rsidP="00C86EC4">
      <w:pPr>
        <w:widowControl/>
        <w:spacing w:line="340" w:lineRule="exact"/>
        <w:ind w:left="190" w:hangingChars="100" w:hanging="190"/>
        <w:jc w:val="left"/>
        <w:rPr>
          <w:rFonts w:ascii="Meiryo UI" w:eastAsia="Meiryo UI" w:hAnsi="Meiryo UI" w:cs="ＭＳ Ｐゴシック"/>
          <w:bCs/>
          <w:color w:val="000000" w:themeColor="text1"/>
          <w:kern w:val="0"/>
          <w:szCs w:val="27"/>
        </w:rPr>
      </w:pPr>
      <w:r w:rsidRPr="00C86EC4">
        <w:rPr>
          <w:rFonts w:ascii="Meiryo UI" w:eastAsia="Meiryo UI" w:hAnsi="Meiryo UI" w:cs="ＭＳ Ｐゴシック" w:hint="eastAsia"/>
          <w:bCs/>
          <w:color w:val="000000" w:themeColor="text1"/>
          <w:kern w:val="0"/>
          <w:szCs w:val="27"/>
        </w:rPr>
        <w:t>第２　私は、次に掲げる不当な行為は行いません。</w:t>
      </w:r>
    </w:p>
    <w:p w14:paraId="3E87B840" w14:textId="77777777" w:rsidR="00480745" w:rsidRPr="00C86EC4" w:rsidRDefault="00480745" w:rsidP="00C86EC4">
      <w:pPr>
        <w:widowControl/>
        <w:spacing w:line="340" w:lineRule="exact"/>
        <w:ind w:left="190" w:hangingChars="100" w:hanging="190"/>
        <w:jc w:val="left"/>
        <w:rPr>
          <w:rFonts w:ascii="Meiryo UI" w:eastAsia="Meiryo UI" w:hAnsi="Meiryo UI" w:cs="ＭＳ Ｐゴシック"/>
          <w:bCs/>
          <w:color w:val="000000" w:themeColor="text1"/>
          <w:kern w:val="0"/>
          <w:szCs w:val="27"/>
        </w:rPr>
      </w:pPr>
      <w:r w:rsidRPr="00C86EC4">
        <w:rPr>
          <w:rFonts w:ascii="Meiryo UI" w:eastAsia="Meiryo UI" w:hAnsi="Meiryo UI" w:cs="ＭＳ Ｐゴシック" w:hint="eastAsia"/>
          <w:bCs/>
          <w:color w:val="000000" w:themeColor="text1"/>
          <w:kern w:val="0"/>
          <w:szCs w:val="27"/>
        </w:rPr>
        <w:t>(1) 正当な理由がなく、当該入札に参加しないこと</w:t>
      </w:r>
    </w:p>
    <w:p w14:paraId="77B43DEC" w14:textId="77777777" w:rsidR="00480745" w:rsidRPr="00C86EC4" w:rsidRDefault="00480745" w:rsidP="00C86EC4">
      <w:pPr>
        <w:widowControl/>
        <w:spacing w:line="340" w:lineRule="exact"/>
        <w:ind w:left="190" w:hangingChars="100" w:hanging="190"/>
        <w:jc w:val="left"/>
        <w:rPr>
          <w:rFonts w:ascii="Meiryo UI" w:eastAsia="Meiryo UI" w:hAnsi="Meiryo UI" w:cs="ＭＳ Ｐゴシック"/>
          <w:bCs/>
          <w:color w:val="000000" w:themeColor="text1"/>
          <w:kern w:val="0"/>
          <w:szCs w:val="27"/>
        </w:rPr>
      </w:pPr>
      <w:r w:rsidRPr="00C86EC4">
        <w:rPr>
          <w:rFonts w:ascii="Meiryo UI" w:eastAsia="Meiryo UI" w:hAnsi="Meiryo UI" w:cs="ＭＳ Ｐゴシック" w:hint="eastAsia"/>
          <w:bCs/>
          <w:color w:val="000000" w:themeColor="text1"/>
          <w:kern w:val="0"/>
          <w:szCs w:val="27"/>
        </w:rPr>
        <w:t>(2) 入札において、その公正な執行を妨げ、または公正な価格の成立を害し、もしくは不正な利益を得るために連合すること</w:t>
      </w:r>
    </w:p>
    <w:p w14:paraId="58B87C4C" w14:textId="77777777" w:rsidR="00480745" w:rsidRPr="00C86EC4" w:rsidRDefault="00480745" w:rsidP="00C86EC4">
      <w:pPr>
        <w:widowControl/>
        <w:spacing w:line="340" w:lineRule="exact"/>
        <w:ind w:left="190" w:hangingChars="100" w:hanging="190"/>
        <w:jc w:val="left"/>
        <w:rPr>
          <w:rFonts w:ascii="Meiryo UI" w:eastAsia="Meiryo UI" w:hAnsi="Meiryo UI" w:cs="ＭＳ Ｐゴシック"/>
          <w:bCs/>
          <w:color w:val="000000" w:themeColor="text1"/>
          <w:kern w:val="0"/>
          <w:szCs w:val="27"/>
        </w:rPr>
      </w:pPr>
      <w:r w:rsidRPr="00C86EC4">
        <w:rPr>
          <w:rFonts w:ascii="Meiryo UI" w:eastAsia="Meiryo UI" w:hAnsi="Meiryo UI" w:cs="ＭＳ Ｐゴシック" w:hint="eastAsia"/>
          <w:bCs/>
          <w:color w:val="000000" w:themeColor="text1"/>
          <w:kern w:val="0"/>
          <w:szCs w:val="27"/>
        </w:rPr>
        <w:t>(3) 落札者が契約を締結することまたは契約者が契約を履行することを妨げること</w:t>
      </w:r>
    </w:p>
    <w:p w14:paraId="3885494D" w14:textId="77777777" w:rsidR="00480745" w:rsidRPr="00C86EC4" w:rsidRDefault="00480745" w:rsidP="00C86EC4">
      <w:pPr>
        <w:widowControl/>
        <w:spacing w:line="340" w:lineRule="exact"/>
        <w:ind w:left="190" w:hangingChars="100" w:hanging="190"/>
        <w:jc w:val="left"/>
        <w:rPr>
          <w:rFonts w:ascii="Meiryo UI" w:eastAsia="Meiryo UI" w:hAnsi="Meiryo UI" w:cs="ＭＳ Ｐゴシック"/>
          <w:bCs/>
          <w:color w:val="000000" w:themeColor="text1"/>
          <w:kern w:val="0"/>
          <w:szCs w:val="27"/>
        </w:rPr>
      </w:pPr>
      <w:r w:rsidRPr="00C86EC4">
        <w:rPr>
          <w:rFonts w:ascii="Meiryo UI" w:eastAsia="Meiryo UI" w:hAnsi="Meiryo UI" w:cs="ＭＳ Ｐゴシック" w:hint="eastAsia"/>
          <w:bCs/>
          <w:color w:val="000000" w:themeColor="text1"/>
          <w:kern w:val="0"/>
          <w:szCs w:val="27"/>
        </w:rPr>
        <w:t>(4) 契約の履行をしないこと</w:t>
      </w:r>
    </w:p>
    <w:p w14:paraId="6C59D2B5" w14:textId="77777777" w:rsidR="00480745" w:rsidRPr="00C86EC4" w:rsidRDefault="00480745" w:rsidP="00C86EC4">
      <w:pPr>
        <w:widowControl/>
        <w:spacing w:line="340" w:lineRule="exact"/>
        <w:ind w:left="190" w:hangingChars="100" w:hanging="190"/>
        <w:jc w:val="left"/>
        <w:rPr>
          <w:rFonts w:ascii="Meiryo UI" w:eastAsia="Meiryo UI" w:hAnsi="Meiryo UI" w:cs="ＭＳ Ｐゴシック"/>
          <w:bCs/>
          <w:color w:val="000000" w:themeColor="text1"/>
          <w:kern w:val="0"/>
          <w:szCs w:val="27"/>
        </w:rPr>
      </w:pPr>
      <w:r w:rsidRPr="00C86EC4">
        <w:rPr>
          <w:rFonts w:ascii="Meiryo UI" w:eastAsia="Meiryo UI" w:hAnsi="Meiryo UI" w:cs="ＭＳ Ｐゴシック" w:hint="eastAsia"/>
          <w:bCs/>
          <w:color w:val="000000" w:themeColor="text1"/>
          <w:kern w:val="0"/>
          <w:szCs w:val="27"/>
        </w:rPr>
        <w:t>(5) 契約に違反し、契約の相手方として不適当と埼玉大学に認められること</w:t>
      </w:r>
    </w:p>
    <w:p w14:paraId="4CF54B63" w14:textId="77777777" w:rsidR="00480745" w:rsidRPr="00C86EC4" w:rsidRDefault="00480745" w:rsidP="00C86EC4">
      <w:pPr>
        <w:widowControl/>
        <w:spacing w:line="340" w:lineRule="exact"/>
        <w:ind w:left="190" w:hangingChars="100" w:hanging="190"/>
        <w:jc w:val="left"/>
        <w:rPr>
          <w:rFonts w:ascii="Meiryo UI" w:eastAsia="Meiryo UI" w:hAnsi="Meiryo UI" w:cs="ＭＳ Ｐゴシック"/>
          <w:bCs/>
          <w:color w:val="000000" w:themeColor="text1"/>
          <w:kern w:val="0"/>
          <w:szCs w:val="27"/>
        </w:rPr>
      </w:pPr>
      <w:r w:rsidRPr="00C86EC4">
        <w:rPr>
          <w:rFonts w:ascii="Meiryo UI" w:eastAsia="Meiryo UI" w:hAnsi="Meiryo UI" w:cs="ＭＳ Ｐゴシック" w:hint="eastAsia"/>
          <w:bCs/>
          <w:color w:val="000000" w:themeColor="text1"/>
          <w:kern w:val="0"/>
          <w:szCs w:val="27"/>
        </w:rPr>
        <w:t>(6) 入札に関し贈賄などの刑事事件を起こすこと</w:t>
      </w:r>
    </w:p>
    <w:p w14:paraId="7959E283" w14:textId="77777777" w:rsidR="00480745" w:rsidRPr="00C86EC4" w:rsidRDefault="00480745" w:rsidP="00C86EC4">
      <w:pPr>
        <w:widowControl/>
        <w:spacing w:line="340" w:lineRule="exact"/>
        <w:ind w:left="190" w:hangingChars="100" w:hanging="190"/>
        <w:jc w:val="left"/>
        <w:rPr>
          <w:rFonts w:ascii="Meiryo UI" w:eastAsia="Meiryo UI" w:hAnsi="Meiryo UI" w:cs="ＭＳ Ｐゴシック"/>
          <w:bCs/>
          <w:color w:val="000000" w:themeColor="text1"/>
          <w:kern w:val="0"/>
          <w:szCs w:val="27"/>
        </w:rPr>
      </w:pPr>
      <w:r w:rsidRPr="00C86EC4">
        <w:rPr>
          <w:rFonts w:ascii="Meiryo UI" w:eastAsia="Meiryo UI" w:hAnsi="Meiryo UI" w:cs="ＭＳ Ｐゴシック" w:hint="eastAsia"/>
          <w:bCs/>
          <w:color w:val="000000" w:themeColor="text1"/>
          <w:kern w:val="0"/>
          <w:szCs w:val="27"/>
        </w:rPr>
        <w:t>(7) 社会的信用を失墜する行為をなし、契約の相手方として不適当と認められること</w:t>
      </w:r>
    </w:p>
    <w:p w14:paraId="0853BBB9" w14:textId="77777777" w:rsidR="00480745" w:rsidRPr="00C86EC4" w:rsidRDefault="00480745" w:rsidP="00C86EC4">
      <w:pPr>
        <w:widowControl/>
        <w:spacing w:line="340" w:lineRule="exact"/>
        <w:ind w:left="190" w:hangingChars="100" w:hanging="190"/>
        <w:jc w:val="left"/>
        <w:rPr>
          <w:rFonts w:ascii="Meiryo UI" w:eastAsia="Meiryo UI" w:hAnsi="Meiryo UI" w:cs="ＭＳ Ｐゴシック"/>
          <w:bCs/>
          <w:color w:val="000000" w:themeColor="text1"/>
          <w:kern w:val="0"/>
          <w:szCs w:val="27"/>
        </w:rPr>
      </w:pPr>
      <w:r w:rsidRPr="00C86EC4">
        <w:rPr>
          <w:rFonts w:ascii="Meiryo UI" w:eastAsia="Meiryo UI" w:hAnsi="Meiryo UI" w:cs="ＭＳ Ｐゴシック" w:hint="eastAsia"/>
          <w:bCs/>
          <w:color w:val="000000" w:themeColor="text1"/>
          <w:kern w:val="0"/>
          <w:szCs w:val="27"/>
        </w:rPr>
        <w:t>(8) 天災その他不可抗力の事由がなく、履行遅延をすること</w:t>
      </w:r>
    </w:p>
    <w:p w14:paraId="0F554CB3" w14:textId="77777777" w:rsidR="00480745" w:rsidRPr="00C86EC4" w:rsidRDefault="00480745" w:rsidP="00C86EC4">
      <w:pPr>
        <w:widowControl/>
        <w:spacing w:line="340" w:lineRule="exact"/>
        <w:ind w:left="190" w:hangingChars="100" w:hanging="190"/>
        <w:jc w:val="left"/>
        <w:rPr>
          <w:rFonts w:ascii="Meiryo UI" w:eastAsia="Meiryo UI" w:hAnsi="Meiryo UI" w:cs="ＭＳ Ｐゴシック"/>
          <w:bCs/>
          <w:color w:val="000000" w:themeColor="text1"/>
          <w:kern w:val="0"/>
          <w:szCs w:val="27"/>
        </w:rPr>
      </w:pPr>
      <w:r w:rsidRPr="00C86EC4">
        <w:rPr>
          <w:rFonts w:ascii="Meiryo UI" w:eastAsia="Meiryo UI" w:hAnsi="Meiryo UI" w:cs="ＭＳ Ｐゴシック" w:hint="eastAsia"/>
          <w:bCs/>
          <w:color w:val="000000" w:themeColor="text1"/>
          <w:kern w:val="0"/>
          <w:szCs w:val="27"/>
        </w:rPr>
        <w:t>第３　私は、以下のいずれにも該当しません。また、この誓約が事実であることを確認するために、貴学に提出した公有財産売却一般競争入札参加申込書、本人確認書類その他の書類を、貴学が埼玉県警察その他の行政機関等に提供することに異議はありません。</w:t>
      </w:r>
    </w:p>
    <w:p w14:paraId="566C341C" w14:textId="77777777" w:rsidR="00480745" w:rsidRPr="00C86EC4" w:rsidRDefault="00480745" w:rsidP="00C86EC4">
      <w:pPr>
        <w:widowControl/>
        <w:spacing w:line="340" w:lineRule="exact"/>
        <w:ind w:left="190" w:hangingChars="100" w:hanging="190"/>
        <w:jc w:val="left"/>
        <w:rPr>
          <w:rFonts w:ascii="Meiryo UI" w:eastAsia="Meiryo UI" w:hAnsi="Meiryo UI" w:cs="ＭＳ Ｐゴシック"/>
          <w:bCs/>
          <w:color w:val="000000" w:themeColor="text1"/>
          <w:kern w:val="0"/>
          <w:szCs w:val="27"/>
        </w:rPr>
      </w:pPr>
      <w:r w:rsidRPr="00C86EC4">
        <w:rPr>
          <w:rFonts w:ascii="Meiryo UI" w:eastAsia="Meiryo UI" w:hAnsi="Meiryo UI" w:cs="ＭＳ Ｐゴシック" w:hint="eastAsia"/>
          <w:bCs/>
          <w:color w:val="000000" w:themeColor="text1"/>
          <w:kern w:val="0"/>
          <w:szCs w:val="27"/>
        </w:rPr>
        <w:t>(1) 会社更生法（平成14年法律第154号）に基づき更正手続の申立をしている者または民事再生法（平成11年法律第225号）に基づき再生手続開始の申立をしている者。</w:t>
      </w:r>
    </w:p>
    <w:p w14:paraId="10180226" w14:textId="77777777" w:rsidR="00480745" w:rsidRPr="00C86EC4" w:rsidRDefault="00480745" w:rsidP="00C86EC4">
      <w:pPr>
        <w:widowControl/>
        <w:spacing w:line="340" w:lineRule="exact"/>
        <w:ind w:left="190" w:hangingChars="100" w:hanging="190"/>
        <w:jc w:val="left"/>
        <w:rPr>
          <w:rFonts w:ascii="Meiryo UI" w:eastAsia="Meiryo UI" w:hAnsi="Meiryo UI" w:cs="ＭＳ Ｐゴシック"/>
          <w:bCs/>
          <w:color w:val="000000" w:themeColor="text1"/>
          <w:kern w:val="0"/>
          <w:szCs w:val="27"/>
        </w:rPr>
      </w:pPr>
      <w:r w:rsidRPr="00C86EC4">
        <w:rPr>
          <w:rFonts w:ascii="Meiryo UI" w:eastAsia="Meiryo UI" w:hAnsi="Meiryo UI" w:cs="ＭＳ Ｐゴシック" w:hint="eastAsia"/>
          <w:bCs/>
          <w:color w:val="000000" w:themeColor="text1"/>
          <w:kern w:val="0"/>
          <w:szCs w:val="27"/>
        </w:rPr>
        <w:t>(2) 法人税、消費税及び地方消費税など税金の滞納がある者。</w:t>
      </w:r>
    </w:p>
    <w:p w14:paraId="04171578" w14:textId="77777777" w:rsidR="00480745" w:rsidRPr="00C86EC4" w:rsidRDefault="00480745" w:rsidP="00C86EC4">
      <w:pPr>
        <w:widowControl/>
        <w:spacing w:line="340" w:lineRule="exact"/>
        <w:ind w:left="190" w:hangingChars="100" w:hanging="190"/>
        <w:jc w:val="left"/>
        <w:rPr>
          <w:rFonts w:ascii="Meiryo UI" w:eastAsia="Meiryo UI" w:hAnsi="Meiryo UI" w:cs="ＭＳ Ｐゴシック"/>
          <w:bCs/>
          <w:color w:val="000000" w:themeColor="text1"/>
          <w:kern w:val="0"/>
          <w:szCs w:val="27"/>
        </w:rPr>
      </w:pPr>
      <w:r w:rsidRPr="00C86EC4">
        <w:rPr>
          <w:rFonts w:ascii="Meiryo UI" w:eastAsia="Meiryo UI" w:hAnsi="Meiryo UI" w:cs="ＭＳ Ｐゴシック" w:hint="eastAsia"/>
          <w:bCs/>
          <w:color w:val="000000" w:themeColor="text1"/>
          <w:kern w:val="0"/>
          <w:szCs w:val="27"/>
        </w:rPr>
        <w:t>(3) 私自身または役員等（役員又はその支店若しくは常時契約を締結する事務所の代表をいう。以下この号において同じ。）が暴力団員による不当な行為の防止等に関する法律（平成３年法律第77号。以下「暴力団対策法」という。）第2条第6号に規定する暴力団員（以下この号において「暴力団員」という。）であると認められる者。</w:t>
      </w:r>
    </w:p>
    <w:p w14:paraId="049F4FC6" w14:textId="77777777" w:rsidR="00480745" w:rsidRPr="00C86EC4" w:rsidRDefault="00480745" w:rsidP="00C86EC4">
      <w:pPr>
        <w:widowControl/>
        <w:spacing w:line="340" w:lineRule="exact"/>
        <w:ind w:left="190" w:hangingChars="100" w:hanging="190"/>
        <w:jc w:val="left"/>
        <w:rPr>
          <w:rFonts w:ascii="Meiryo UI" w:eastAsia="Meiryo UI" w:hAnsi="Meiryo UI" w:cs="ＭＳ Ｐゴシック"/>
          <w:bCs/>
          <w:color w:val="000000" w:themeColor="text1"/>
          <w:kern w:val="0"/>
          <w:szCs w:val="27"/>
        </w:rPr>
      </w:pPr>
      <w:r w:rsidRPr="00C86EC4">
        <w:rPr>
          <w:rFonts w:ascii="Meiryo UI" w:eastAsia="Meiryo UI" w:hAnsi="Meiryo UI" w:cs="ＭＳ Ｐゴシック" w:hint="eastAsia"/>
          <w:bCs/>
          <w:color w:val="000000" w:themeColor="text1"/>
          <w:kern w:val="0"/>
          <w:szCs w:val="27"/>
        </w:rPr>
        <w:t>(4) 暴力団（暴力団対策法第2条第2号に規定する暴力団をいう。以下この号において同じ。）または、暴力団員が経営に実質的に関与していると認められる者。</w:t>
      </w:r>
    </w:p>
    <w:p w14:paraId="6EC414BA" w14:textId="77777777" w:rsidR="00480745" w:rsidRPr="00C86EC4" w:rsidRDefault="00480745" w:rsidP="00C86EC4">
      <w:pPr>
        <w:widowControl/>
        <w:spacing w:line="340" w:lineRule="exact"/>
        <w:ind w:left="190" w:hangingChars="100" w:hanging="190"/>
        <w:jc w:val="left"/>
        <w:rPr>
          <w:rFonts w:ascii="Meiryo UI" w:eastAsia="Meiryo UI" w:hAnsi="Meiryo UI" w:cs="ＭＳ Ｐゴシック"/>
          <w:bCs/>
          <w:color w:val="000000" w:themeColor="text1"/>
          <w:kern w:val="0"/>
          <w:szCs w:val="27"/>
        </w:rPr>
      </w:pPr>
      <w:r w:rsidRPr="00C86EC4">
        <w:rPr>
          <w:rFonts w:ascii="Meiryo UI" w:eastAsia="Meiryo UI" w:hAnsi="Meiryo UI" w:cs="ＭＳ Ｐゴシック" w:hint="eastAsia"/>
          <w:bCs/>
          <w:color w:val="000000" w:themeColor="text1"/>
          <w:kern w:val="0"/>
          <w:szCs w:val="27"/>
        </w:rPr>
        <w:t>(5) 私自身または役員等が自己、自社若しくは第三者の不正な利益を図る目的又は第三者に損害を与える目的をもって、暴力団又は暴力団員を利用するなどしたと認められる者。</w:t>
      </w:r>
    </w:p>
    <w:p w14:paraId="735C0D71" w14:textId="77777777" w:rsidR="00480745" w:rsidRPr="00C86EC4" w:rsidRDefault="00480745" w:rsidP="00C86EC4">
      <w:pPr>
        <w:widowControl/>
        <w:spacing w:line="340" w:lineRule="exact"/>
        <w:ind w:left="190" w:hangingChars="100" w:hanging="190"/>
        <w:jc w:val="left"/>
        <w:rPr>
          <w:rFonts w:ascii="Meiryo UI" w:eastAsia="Meiryo UI" w:hAnsi="Meiryo UI" w:cs="ＭＳ Ｐゴシック"/>
          <w:bCs/>
          <w:color w:val="000000" w:themeColor="text1"/>
          <w:kern w:val="0"/>
          <w:szCs w:val="27"/>
        </w:rPr>
      </w:pPr>
      <w:r w:rsidRPr="00C86EC4">
        <w:rPr>
          <w:rFonts w:ascii="Meiryo UI" w:eastAsia="Meiryo UI" w:hAnsi="Meiryo UI" w:cs="ＭＳ Ｐゴシック" w:hint="eastAsia"/>
          <w:bCs/>
          <w:color w:val="000000" w:themeColor="text1"/>
          <w:kern w:val="0"/>
          <w:szCs w:val="27"/>
        </w:rPr>
        <w:t>(6) 私自身または役員等が、暴力団又は暴力団員に対して資金等を供給し又は便宜を供給するなど直接的あるいは積極的に暴力団の維持、運営に協力し、若しくは関与していると認められる者。</w:t>
      </w:r>
    </w:p>
    <w:p w14:paraId="2D7C9B38" w14:textId="77777777" w:rsidR="00480745" w:rsidRPr="00C86EC4" w:rsidRDefault="00480745" w:rsidP="00C86EC4">
      <w:pPr>
        <w:widowControl/>
        <w:spacing w:line="340" w:lineRule="exact"/>
        <w:ind w:left="190" w:hangingChars="100" w:hanging="190"/>
        <w:jc w:val="left"/>
        <w:rPr>
          <w:rFonts w:ascii="Meiryo UI" w:eastAsia="Meiryo UI" w:hAnsi="Meiryo UI" w:cs="ＭＳ Ｐゴシック"/>
          <w:bCs/>
          <w:color w:val="000000" w:themeColor="text1"/>
          <w:kern w:val="0"/>
          <w:szCs w:val="27"/>
        </w:rPr>
      </w:pPr>
      <w:r w:rsidRPr="00C86EC4">
        <w:rPr>
          <w:rFonts w:ascii="Meiryo UI" w:eastAsia="Meiryo UI" w:hAnsi="Meiryo UI" w:cs="ＭＳ Ｐゴシック" w:hint="eastAsia"/>
          <w:bCs/>
          <w:color w:val="000000" w:themeColor="text1"/>
          <w:kern w:val="0"/>
          <w:szCs w:val="27"/>
        </w:rPr>
        <w:t>(7) 私自身または役員等が暴力団又は暴力団員と社会的に非難されるべき関係を有していると認められる者。</w:t>
      </w:r>
    </w:p>
    <w:p w14:paraId="1A885CC4" w14:textId="6E928BCD" w:rsidR="00D36CEB" w:rsidRPr="00C86EC4" w:rsidRDefault="00480745" w:rsidP="00C86EC4">
      <w:pPr>
        <w:widowControl/>
        <w:spacing w:line="340" w:lineRule="exact"/>
        <w:ind w:left="190" w:hangingChars="100" w:hanging="190"/>
        <w:jc w:val="left"/>
        <w:rPr>
          <w:rFonts w:ascii="Meiryo UI" w:eastAsia="Meiryo UI" w:hAnsi="Meiryo UI" w:cs="ＭＳ Ｐゴシック"/>
          <w:bCs/>
          <w:color w:val="000000" w:themeColor="text1"/>
          <w:kern w:val="0"/>
          <w:szCs w:val="27"/>
        </w:rPr>
      </w:pPr>
      <w:r w:rsidRPr="00C86EC4">
        <w:rPr>
          <w:rFonts w:ascii="Meiryo UI" w:eastAsia="Meiryo UI" w:hAnsi="Meiryo UI" w:cs="ＭＳ Ｐゴシック" w:hint="eastAsia"/>
          <w:bCs/>
          <w:color w:val="000000" w:themeColor="text1"/>
          <w:kern w:val="0"/>
          <w:szCs w:val="27"/>
        </w:rPr>
        <w:t>第４　私は、貴学の公有財産売却に係る「国立大学法人埼玉大学インターネット公有財産売却ガイドライン」、「入札公告」、「入札説明書」、「売買契約書」の各条項を熟覧し、および貴学の現地説明、入札説明などを傾聴し、これらについてすべて承知のうえ参加しますので、後日これらの事柄について貴学に対し一切異議、苦情などは申しません。</w:t>
      </w:r>
    </w:p>
    <w:p w14:paraId="070A337C" w14:textId="77777777" w:rsidR="00480745" w:rsidRPr="00C86EC4" w:rsidRDefault="00480745" w:rsidP="00480745">
      <w:pPr>
        <w:widowControl/>
        <w:spacing w:line="320" w:lineRule="exact"/>
        <w:ind w:left="190" w:hangingChars="100" w:hanging="190"/>
        <w:jc w:val="left"/>
        <w:rPr>
          <w:rFonts w:ascii="Meiryo UI" w:eastAsia="Meiryo UI" w:hAnsi="Meiryo UI" w:cs="ＭＳ Ｐゴシック"/>
          <w:bCs/>
          <w:color w:val="000000" w:themeColor="text1"/>
          <w:kern w:val="0"/>
          <w:szCs w:val="27"/>
        </w:rPr>
      </w:pPr>
    </w:p>
    <w:p w14:paraId="154FD1D3" w14:textId="25BD0D42" w:rsidR="004360F2" w:rsidRPr="00C86EC4" w:rsidRDefault="004360F2" w:rsidP="004360F2">
      <w:pPr>
        <w:widowControl/>
        <w:spacing w:line="320" w:lineRule="exact"/>
        <w:ind w:left="190" w:hangingChars="100" w:hanging="190"/>
        <w:jc w:val="left"/>
        <w:rPr>
          <w:rFonts w:ascii="Meiryo UI" w:eastAsia="Meiryo UI" w:hAnsi="Meiryo UI" w:cs="ＭＳ Ｐゴシック"/>
          <w:color w:val="000000" w:themeColor="text1"/>
          <w:kern w:val="0"/>
          <w:szCs w:val="27"/>
        </w:rPr>
      </w:pPr>
      <w:bookmarkStart w:id="0" w:name="_GoBack"/>
      <w:bookmarkEnd w:id="0"/>
    </w:p>
    <w:p w14:paraId="31682B2D" w14:textId="37F07D4B" w:rsidR="00CB579C" w:rsidRPr="00C86EC4" w:rsidRDefault="00CB579C" w:rsidP="00CB579C">
      <w:pPr>
        <w:widowControl/>
        <w:snapToGrid w:val="0"/>
        <w:spacing w:line="320" w:lineRule="exact"/>
        <w:ind w:leftChars="100" w:left="190" w:firstLineChars="1541" w:firstLine="2935"/>
        <w:jc w:val="left"/>
        <w:rPr>
          <w:rFonts w:ascii="Meiryo UI" w:eastAsia="Meiryo UI" w:hAnsi="Meiryo UI"/>
          <w:szCs w:val="21"/>
          <w:u w:val="single"/>
        </w:rPr>
      </w:pPr>
      <w:r w:rsidRPr="00C86EC4">
        <w:rPr>
          <w:rFonts w:ascii="Meiryo UI" w:eastAsia="Meiryo UI" w:hAnsi="Meiryo UI" w:hint="eastAsia"/>
          <w:szCs w:val="21"/>
          <w:u w:val="single"/>
        </w:rPr>
        <w:t xml:space="preserve">　　　　年　　　月　　　日　　署名　　　　　　　　　　　　　　　　　　</w:t>
      </w:r>
    </w:p>
    <w:p w14:paraId="5C73D4F9" w14:textId="556C5AB5" w:rsidR="00CB579C" w:rsidRPr="00C86EC4" w:rsidRDefault="00CB579C" w:rsidP="00CB579C">
      <w:pPr>
        <w:pStyle w:val="af6"/>
        <w:spacing w:line="200" w:lineRule="exact"/>
        <w:ind w:leftChars="2685" w:left="5114"/>
        <w:rPr>
          <w:rFonts w:ascii="Meiryo UI" w:eastAsia="Meiryo UI" w:hAnsi="Meiryo UI"/>
          <w:sz w:val="16"/>
          <w:szCs w:val="18"/>
        </w:rPr>
      </w:pPr>
      <w:r w:rsidRPr="00C86EC4">
        <w:rPr>
          <w:rFonts w:ascii="Meiryo UI" w:eastAsia="Meiryo UI" w:hAnsi="Meiryo UI" w:cs="ＭＳ 明朝" w:hint="eastAsia"/>
          <w:sz w:val="16"/>
          <w:szCs w:val="18"/>
        </w:rPr>
        <w:t xml:space="preserve">※ </w:t>
      </w:r>
      <w:r w:rsidRPr="00C86EC4">
        <w:rPr>
          <w:rFonts w:ascii="Meiryo UI" w:eastAsia="Meiryo UI" w:hAnsi="Meiryo UI" w:hint="eastAsia"/>
          <w:sz w:val="16"/>
          <w:szCs w:val="18"/>
        </w:rPr>
        <w:t>法人にあっては代表者が自筆にて署名すること。</w:t>
      </w:r>
    </w:p>
    <w:p w14:paraId="212909B6" w14:textId="3F66EF01" w:rsidR="00CB579C" w:rsidRPr="00C86EC4" w:rsidRDefault="00CB579C" w:rsidP="00CB579C">
      <w:pPr>
        <w:pStyle w:val="af6"/>
        <w:ind w:leftChars="2685" w:left="5114"/>
        <w:rPr>
          <w:rFonts w:ascii="Meiryo UI" w:eastAsia="Meiryo UI" w:hAnsi="Meiryo UI"/>
          <w:sz w:val="16"/>
          <w:szCs w:val="18"/>
        </w:rPr>
      </w:pPr>
      <w:r w:rsidRPr="00C86EC4">
        <w:rPr>
          <w:rFonts w:ascii="Meiryo UI" w:eastAsia="Meiryo UI" w:hAnsi="Meiryo UI" w:cs="ＭＳ 明朝" w:hint="eastAsia"/>
          <w:sz w:val="16"/>
          <w:szCs w:val="18"/>
        </w:rPr>
        <w:t>※</w:t>
      </w:r>
      <w:r w:rsidRPr="00C86EC4">
        <w:rPr>
          <w:rFonts w:ascii="Meiryo UI" w:eastAsia="Meiryo UI" w:hAnsi="Meiryo UI" w:cs="ＭＳ 明朝"/>
          <w:sz w:val="16"/>
          <w:szCs w:val="18"/>
        </w:rPr>
        <w:t xml:space="preserve"> </w:t>
      </w:r>
      <w:r w:rsidRPr="00C86EC4">
        <w:rPr>
          <w:rFonts w:ascii="Meiryo UI" w:eastAsia="Meiryo UI" w:hAnsi="Meiryo UI" w:hint="eastAsia"/>
          <w:sz w:val="16"/>
          <w:szCs w:val="18"/>
        </w:rPr>
        <w:t>共同入札の場合は、共同入札者全員が本誓約書を提出すること。</w:t>
      </w:r>
    </w:p>
    <w:sectPr w:rsidR="00CB579C" w:rsidRPr="00C86EC4" w:rsidSect="00CB579C">
      <w:footerReference w:type="first" r:id="rId8"/>
      <w:pgSz w:w="11906" w:h="16838" w:code="9"/>
      <w:pgMar w:top="1134" w:right="1191" w:bottom="964" w:left="1191" w:header="851" w:footer="680" w:gutter="0"/>
      <w:pgNumType w:fmt="numberInDash" w:start="1"/>
      <w:cols w:space="425"/>
      <w:docGrid w:type="linesAndChars" w:linePitch="289" w:charSpace="-39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DC46D" w14:textId="77777777" w:rsidR="00936A31" w:rsidRDefault="00936A31" w:rsidP="008F2A03">
      <w:r>
        <w:separator/>
      </w:r>
    </w:p>
  </w:endnote>
  <w:endnote w:type="continuationSeparator" w:id="0">
    <w:p w14:paraId="1D4927D2" w14:textId="77777777" w:rsidR="00936A31" w:rsidRDefault="00936A31" w:rsidP="008F2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C498C" w14:textId="77777777" w:rsidR="00936A31" w:rsidRDefault="00936A31">
    <w:pPr>
      <w:pStyle w:val="a9"/>
      <w:jc w:val="center"/>
    </w:pPr>
  </w:p>
  <w:p w14:paraId="783E4A09" w14:textId="77777777" w:rsidR="00936A31" w:rsidRDefault="00936A3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BF571" w14:textId="77777777" w:rsidR="00936A31" w:rsidRDefault="00936A31" w:rsidP="008F2A03">
      <w:r>
        <w:separator/>
      </w:r>
    </w:p>
  </w:footnote>
  <w:footnote w:type="continuationSeparator" w:id="0">
    <w:p w14:paraId="79530594" w14:textId="77777777" w:rsidR="00936A31" w:rsidRDefault="00936A31" w:rsidP="008F2A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57C2C"/>
    <w:multiLevelType w:val="hybridMultilevel"/>
    <w:tmpl w:val="1534B6DE"/>
    <w:lvl w:ilvl="0" w:tplc="1A20BA30">
      <w:start w:val="1"/>
      <w:numFmt w:val="aiueoFullWidth"/>
      <w:lvlText w:val="%1"/>
      <w:lvlJc w:val="left"/>
      <w:pPr>
        <w:ind w:left="1272" w:hanging="420"/>
      </w:pPr>
      <w:rPr>
        <w:rFonts w:hint="eastAsia"/>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1" w15:restartNumberingAfterBreak="0">
    <w:nsid w:val="3A0A4E28"/>
    <w:multiLevelType w:val="hybridMultilevel"/>
    <w:tmpl w:val="36EA0060"/>
    <w:lvl w:ilvl="0" w:tplc="1A20BA30">
      <w:start w:val="1"/>
      <w:numFmt w:val="aiueo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6A95F02"/>
    <w:multiLevelType w:val="hybridMultilevel"/>
    <w:tmpl w:val="82E27BCE"/>
    <w:lvl w:ilvl="0" w:tplc="EE408AC0">
      <w:start w:val="1"/>
      <w:numFmt w:val="decimalFullWidth"/>
      <w:lvlText w:val="（%1）"/>
      <w:lvlJc w:val="left"/>
      <w:pPr>
        <w:ind w:left="1637"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0"/>
  <w:drawingGridHorizontalSpacing w:val="95"/>
  <w:drawingGridVerticalSpacing w:val="289"/>
  <w:displayHorizontalDrawingGridEvery w:val="0"/>
  <w:characterSpacingControl w:val="compressPunctuation"/>
  <w:hdrShapeDefaults>
    <o:shapedefaults v:ext="edit" spidmax="28673">
      <v:textbox inset="5.85pt,.7pt,5.85pt,.7pt"/>
      <o:colormru v:ext="edit" colors="#ffc,#fc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46B72"/>
    <w:rsid w:val="00001229"/>
    <w:rsid w:val="00001F4F"/>
    <w:rsid w:val="00003EFB"/>
    <w:rsid w:val="000068ED"/>
    <w:rsid w:val="00012C24"/>
    <w:rsid w:val="00025B5D"/>
    <w:rsid w:val="00027DD6"/>
    <w:rsid w:val="000436FD"/>
    <w:rsid w:val="00046372"/>
    <w:rsid w:val="00057176"/>
    <w:rsid w:val="00057337"/>
    <w:rsid w:val="000621C5"/>
    <w:rsid w:val="000648A1"/>
    <w:rsid w:val="00075440"/>
    <w:rsid w:val="000870D6"/>
    <w:rsid w:val="00093F70"/>
    <w:rsid w:val="00096BD0"/>
    <w:rsid w:val="000A7973"/>
    <w:rsid w:val="000B0630"/>
    <w:rsid w:val="000B06FD"/>
    <w:rsid w:val="000B2264"/>
    <w:rsid w:val="000B35BD"/>
    <w:rsid w:val="000B37E7"/>
    <w:rsid w:val="000B6357"/>
    <w:rsid w:val="000D2179"/>
    <w:rsid w:val="000D3D6B"/>
    <w:rsid w:val="000E0309"/>
    <w:rsid w:val="000E33FF"/>
    <w:rsid w:val="000E758E"/>
    <w:rsid w:val="000F20C5"/>
    <w:rsid w:val="000F2247"/>
    <w:rsid w:val="000F4D90"/>
    <w:rsid w:val="000F51F0"/>
    <w:rsid w:val="000F6202"/>
    <w:rsid w:val="001042EB"/>
    <w:rsid w:val="00105669"/>
    <w:rsid w:val="00111D2C"/>
    <w:rsid w:val="001125D8"/>
    <w:rsid w:val="00116CFF"/>
    <w:rsid w:val="00116D55"/>
    <w:rsid w:val="0011758A"/>
    <w:rsid w:val="00124A76"/>
    <w:rsid w:val="00130609"/>
    <w:rsid w:val="0013076E"/>
    <w:rsid w:val="00137F5C"/>
    <w:rsid w:val="001405DE"/>
    <w:rsid w:val="001503ED"/>
    <w:rsid w:val="001537CA"/>
    <w:rsid w:val="00153AC9"/>
    <w:rsid w:val="00154702"/>
    <w:rsid w:val="00171AC9"/>
    <w:rsid w:val="001773F4"/>
    <w:rsid w:val="00191392"/>
    <w:rsid w:val="001A0A05"/>
    <w:rsid w:val="001A64E9"/>
    <w:rsid w:val="001B1354"/>
    <w:rsid w:val="001B328E"/>
    <w:rsid w:val="001B44A5"/>
    <w:rsid w:val="001C2382"/>
    <w:rsid w:val="001C6DC6"/>
    <w:rsid w:val="001D4727"/>
    <w:rsid w:val="001D74F9"/>
    <w:rsid w:val="001E41B2"/>
    <w:rsid w:val="001F07C7"/>
    <w:rsid w:val="001F4E2B"/>
    <w:rsid w:val="001F6F98"/>
    <w:rsid w:val="0020149A"/>
    <w:rsid w:val="00213C69"/>
    <w:rsid w:val="00215166"/>
    <w:rsid w:val="002216D9"/>
    <w:rsid w:val="00222471"/>
    <w:rsid w:val="0022673D"/>
    <w:rsid w:val="00227747"/>
    <w:rsid w:val="002320FB"/>
    <w:rsid w:val="00235111"/>
    <w:rsid w:val="002426B8"/>
    <w:rsid w:val="002576B3"/>
    <w:rsid w:val="0026574E"/>
    <w:rsid w:val="00266DDB"/>
    <w:rsid w:val="0027044C"/>
    <w:rsid w:val="00272DD4"/>
    <w:rsid w:val="002745C8"/>
    <w:rsid w:val="002746E7"/>
    <w:rsid w:val="00274C16"/>
    <w:rsid w:val="00275082"/>
    <w:rsid w:val="002750B6"/>
    <w:rsid w:val="00277E14"/>
    <w:rsid w:val="00294150"/>
    <w:rsid w:val="00294946"/>
    <w:rsid w:val="002D5056"/>
    <w:rsid w:val="002D5094"/>
    <w:rsid w:val="002E3E60"/>
    <w:rsid w:val="002E4F53"/>
    <w:rsid w:val="002E58D4"/>
    <w:rsid w:val="002F56BF"/>
    <w:rsid w:val="0031080D"/>
    <w:rsid w:val="00311B65"/>
    <w:rsid w:val="00313812"/>
    <w:rsid w:val="00321E36"/>
    <w:rsid w:val="00336630"/>
    <w:rsid w:val="00337A52"/>
    <w:rsid w:val="00346B72"/>
    <w:rsid w:val="00351FC2"/>
    <w:rsid w:val="0035570C"/>
    <w:rsid w:val="00357203"/>
    <w:rsid w:val="00361048"/>
    <w:rsid w:val="00362B1E"/>
    <w:rsid w:val="00362FF5"/>
    <w:rsid w:val="00370018"/>
    <w:rsid w:val="00371EFD"/>
    <w:rsid w:val="00380593"/>
    <w:rsid w:val="00390CB9"/>
    <w:rsid w:val="00391F26"/>
    <w:rsid w:val="00393E60"/>
    <w:rsid w:val="0039492E"/>
    <w:rsid w:val="003953EE"/>
    <w:rsid w:val="003974F2"/>
    <w:rsid w:val="003A27AB"/>
    <w:rsid w:val="003A52B2"/>
    <w:rsid w:val="003B514F"/>
    <w:rsid w:val="003C0930"/>
    <w:rsid w:val="003C1A7A"/>
    <w:rsid w:val="003C2816"/>
    <w:rsid w:val="003C2F35"/>
    <w:rsid w:val="003C341F"/>
    <w:rsid w:val="003C75C6"/>
    <w:rsid w:val="003D18A9"/>
    <w:rsid w:val="003D1AD6"/>
    <w:rsid w:val="003E3BB8"/>
    <w:rsid w:val="004020D7"/>
    <w:rsid w:val="0041006E"/>
    <w:rsid w:val="00422AE7"/>
    <w:rsid w:val="00425316"/>
    <w:rsid w:val="00431333"/>
    <w:rsid w:val="00432B26"/>
    <w:rsid w:val="00434865"/>
    <w:rsid w:val="004360F2"/>
    <w:rsid w:val="00445513"/>
    <w:rsid w:val="00446B63"/>
    <w:rsid w:val="00461CC9"/>
    <w:rsid w:val="004621E6"/>
    <w:rsid w:val="00474445"/>
    <w:rsid w:val="00480745"/>
    <w:rsid w:val="0048656E"/>
    <w:rsid w:val="00491567"/>
    <w:rsid w:val="004A0595"/>
    <w:rsid w:val="004A646A"/>
    <w:rsid w:val="004B48F1"/>
    <w:rsid w:val="00501E62"/>
    <w:rsid w:val="00502511"/>
    <w:rsid w:val="00511169"/>
    <w:rsid w:val="00521D55"/>
    <w:rsid w:val="00524813"/>
    <w:rsid w:val="005330AD"/>
    <w:rsid w:val="0053312E"/>
    <w:rsid w:val="00533F52"/>
    <w:rsid w:val="0053427B"/>
    <w:rsid w:val="0054311B"/>
    <w:rsid w:val="0054776A"/>
    <w:rsid w:val="00547E0C"/>
    <w:rsid w:val="0055471B"/>
    <w:rsid w:val="005562BF"/>
    <w:rsid w:val="00565546"/>
    <w:rsid w:val="00580935"/>
    <w:rsid w:val="00587D74"/>
    <w:rsid w:val="0059068D"/>
    <w:rsid w:val="0059132C"/>
    <w:rsid w:val="00593431"/>
    <w:rsid w:val="005B4A01"/>
    <w:rsid w:val="005B6049"/>
    <w:rsid w:val="005B761C"/>
    <w:rsid w:val="005E01EF"/>
    <w:rsid w:val="005E0DF1"/>
    <w:rsid w:val="005E183F"/>
    <w:rsid w:val="005F37D4"/>
    <w:rsid w:val="005F6768"/>
    <w:rsid w:val="00602552"/>
    <w:rsid w:val="006034B1"/>
    <w:rsid w:val="0060375E"/>
    <w:rsid w:val="00604B2D"/>
    <w:rsid w:val="00604F42"/>
    <w:rsid w:val="00612B63"/>
    <w:rsid w:val="00625779"/>
    <w:rsid w:val="00625810"/>
    <w:rsid w:val="00627BBE"/>
    <w:rsid w:val="00632757"/>
    <w:rsid w:val="00632FDB"/>
    <w:rsid w:val="00635FC4"/>
    <w:rsid w:val="00650866"/>
    <w:rsid w:val="00653E1B"/>
    <w:rsid w:val="00671A93"/>
    <w:rsid w:val="00676CBC"/>
    <w:rsid w:val="006801DB"/>
    <w:rsid w:val="00681E49"/>
    <w:rsid w:val="00691B28"/>
    <w:rsid w:val="006929C5"/>
    <w:rsid w:val="00692F73"/>
    <w:rsid w:val="00694065"/>
    <w:rsid w:val="0069574A"/>
    <w:rsid w:val="00695B4F"/>
    <w:rsid w:val="006A0CE0"/>
    <w:rsid w:val="006A2332"/>
    <w:rsid w:val="006A7511"/>
    <w:rsid w:val="006B267A"/>
    <w:rsid w:val="006B76DB"/>
    <w:rsid w:val="006C0011"/>
    <w:rsid w:val="006D23E7"/>
    <w:rsid w:val="006D240F"/>
    <w:rsid w:val="006D29DA"/>
    <w:rsid w:val="006D6212"/>
    <w:rsid w:val="006E08C3"/>
    <w:rsid w:val="006E6039"/>
    <w:rsid w:val="006E60F2"/>
    <w:rsid w:val="006F29CE"/>
    <w:rsid w:val="006F44D2"/>
    <w:rsid w:val="006F64BA"/>
    <w:rsid w:val="0070156E"/>
    <w:rsid w:val="00714D03"/>
    <w:rsid w:val="00715E41"/>
    <w:rsid w:val="00723AC9"/>
    <w:rsid w:val="00727CBB"/>
    <w:rsid w:val="00735319"/>
    <w:rsid w:val="007353BA"/>
    <w:rsid w:val="00741A78"/>
    <w:rsid w:val="00744E6D"/>
    <w:rsid w:val="00745329"/>
    <w:rsid w:val="00746C13"/>
    <w:rsid w:val="00751F88"/>
    <w:rsid w:val="007526AF"/>
    <w:rsid w:val="00753A47"/>
    <w:rsid w:val="00754877"/>
    <w:rsid w:val="00754E60"/>
    <w:rsid w:val="007608AE"/>
    <w:rsid w:val="007626DE"/>
    <w:rsid w:val="007776B2"/>
    <w:rsid w:val="00783848"/>
    <w:rsid w:val="00786F96"/>
    <w:rsid w:val="00792EF0"/>
    <w:rsid w:val="007A2868"/>
    <w:rsid w:val="007A7BCB"/>
    <w:rsid w:val="007B0C1D"/>
    <w:rsid w:val="007B66A6"/>
    <w:rsid w:val="007C0D43"/>
    <w:rsid w:val="007D6359"/>
    <w:rsid w:val="007E55E6"/>
    <w:rsid w:val="007E5E8A"/>
    <w:rsid w:val="007F483B"/>
    <w:rsid w:val="007F521E"/>
    <w:rsid w:val="00800590"/>
    <w:rsid w:val="00811914"/>
    <w:rsid w:val="008209FB"/>
    <w:rsid w:val="0083085A"/>
    <w:rsid w:val="00837E18"/>
    <w:rsid w:val="00847BDD"/>
    <w:rsid w:val="00847F0B"/>
    <w:rsid w:val="00852AB1"/>
    <w:rsid w:val="0085455B"/>
    <w:rsid w:val="00862520"/>
    <w:rsid w:val="00864C7B"/>
    <w:rsid w:val="00867308"/>
    <w:rsid w:val="00872039"/>
    <w:rsid w:val="00873A4C"/>
    <w:rsid w:val="00874387"/>
    <w:rsid w:val="008775C4"/>
    <w:rsid w:val="00877A62"/>
    <w:rsid w:val="00881512"/>
    <w:rsid w:val="008829A0"/>
    <w:rsid w:val="00892299"/>
    <w:rsid w:val="00895A16"/>
    <w:rsid w:val="008965E7"/>
    <w:rsid w:val="008A00CB"/>
    <w:rsid w:val="008B6E18"/>
    <w:rsid w:val="008D0EFE"/>
    <w:rsid w:val="008D1DA3"/>
    <w:rsid w:val="008D73CA"/>
    <w:rsid w:val="008D7EC2"/>
    <w:rsid w:val="008E2146"/>
    <w:rsid w:val="008F15EC"/>
    <w:rsid w:val="008F2A03"/>
    <w:rsid w:val="008F52B0"/>
    <w:rsid w:val="00900B3C"/>
    <w:rsid w:val="0090115A"/>
    <w:rsid w:val="0090241F"/>
    <w:rsid w:val="00904CEF"/>
    <w:rsid w:val="0090781B"/>
    <w:rsid w:val="0091525C"/>
    <w:rsid w:val="00920CD3"/>
    <w:rsid w:val="00922850"/>
    <w:rsid w:val="00925567"/>
    <w:rsid w:val="00936A31"/>
    <w:rsid w:val="0095124B"/>
    <w:rsid w:val="00953557"/>
    <w:rsid w:val="00957211"/>
    <w:rsid w:val="00957646"/>
    <w:rsid w:val="009600EC"/>
    <w:rsid w:val="00961184"/>
    <w:rsid w:val="00962000"/>
    <w:rsid w:val="009677AC"/>
    <w:rsid w:val="00971487"/>
    <w:rsid w:val="0097256D"/>
    <w:rsid w:val="009736F8"/>
    <w:rsid w:val="0098162D"/>
    <w:rsid w:val="00983FFD"/>
    <w:rsid w:val="00984D24"/>
    <w:rsid w:val="0098543F"/>
    <w:rsid w:val="00992880"/>
    <w:rsid w:val="00993EFC"/>
    <w:rsid w:val="009957C9"/>
    <w:rsid w:val="009A343A"/>
    <w:rsid w:val="009A6E48"/>
    <w:rsid w:val="009B121D"/>
    <w:rsid w:val="009B4CEE"/>
    <w:rsid w:val="009D268B"/>
    <w:rsid w:val="009D28A5"/>
    <w:rsid w:val="009D4124"/>
    <w:rsid w:val="009E4B40"/>
    <w:rsid w:val="009E6B16"/>
    <w:rsid w:val="009F40E4"/>
    <w:rsid w:val="009F419E"/>
    <w:rsid w:val="00A00873"/>
    <w:rsid w:val="00A040E1"/>
    <w:rsid w:val="00A133F7"/>
    <w:rsid w:val="00A17882"/>
    <w:rsid w:val="00A208C6"/>
    <w:rsid w:val="00A272E6"/>
    <w:rsid w:val="00A40915"/>
    <w:rsid w:val="00A511DC"/>
    <w:rsid w:val="00A55144"/>
    <w:rsid w:val="00A57FCA"/>
    <w:rsid w:val="00A70759"/>
    <w:rsid w:val="00A70FE2"/>
    <w:rsid w:val="00A75C73"/>
    <w:rsid w:val="00A760D4"/>
    <w:rsid w:val="00A77C16"/>
    <w:rsid w:val="00A90675"/>
    <w:rsid w:val="00A95A9D"/>
    <w:rsid w:val="00AB12E4"/>
    <w:rsid w:val="00AB269C"/>
    <w:rsid w:val="00AB31FC"/>
    <w:rsid w:val="00AB6E4D"/>
    <w:rsid w:val="00AC0578"/>
    <w:rsid w:val="00AD4BB3"/>
    <w:rsid w:val="00AD76D6"/>
    <w:rsid w:val="00AE0C50"/>
    <w:rsid w:val="00AE34F4"/>
    <w:rsid w:val="00AF263A"/>
    <w:rsid w:val="00AF4054"/>
    <w:rsid w:val="00AF6625"/>
    <w:rsid w:val="00AF6792"/>
    <w:rsid w:val="00B013A3"/>
    <w:rsid w:val="00B01B8C"/>
    <w:rsid w:val="00B02FA1"/>
    <w:rsid w:val="00B058A5"/>
    <w:rsid w:val="00B05C30"/>
    <w:rsid w:val="00B0649F"/>
    <w:rsid w:val="00B15CC8"/>
    <w:rsid w:val="00B22D01"/>
    <w:rsid w:val="00B26D87"/>
    <w:rsid w:val="00B33E96"/>
    <w:rsid w:val="00B340B1"/>
    <w:rsid w:val="00B4484C"/>
    <w:rsid w:val="00B44953"/>
    <w:rsid w:val="00B47722"/>
    <w:rsid w:val="00B52BD1"/>
    <w:rsid w:val="00B53B14"/>
    <w:rsid w:val="00B624AC"/>
    <w:rsid w:val="00B62ABD"/>
    <w:rsid w:val="00B63DCE"/>
    <w:rsid w:val="00B83817"/>
    <w:rsid w:val="00B858D8"/>
    <w:rsid w:val="00B86934"/>
    <w:rsid w:val="00B93908"/>
    <w:rsid w:val="00B97A84"/>
    <w:rsid w:val="00BB7629"/>
    <w:rsid w:val="00BC09C1"/>
    <w:rsid w:val="00BC2699"/>
    <w:rsid w:val="00BC4F09"/>
    <w:rsid w:val="00BC60F8"/>
    <w:rsid w:val="00BD1248"/>
    <w:rsid w:val="00BD33CF"/>
    <w:rsid w:val="00BD744C"/>
    <w:rsid w:val="00BE7BEB"/>
    <w:rsid w:val="00BF3D34"/>
    <w:rsid w:val="00BF5896"/>
    <w:rsid w:val="00BF6A71"/>
    <w:rsid w:val="00C028E6"/>
    <w:rsid w:val="00C205BE"/>
    <w:rsid w:val="00C2362C"/>
    <w:rsid w:val="00C44463"/>
    <w:rsid w:val="00C45834"/>
    <w:rsid w:val="00C4613C"/>
    <w:rsid w:val="00C650AE"/>
    <w:rsid w:val="00C66715"/>
    <w:rsid w:val="00C74BFF"/>
    <w:rsid w:val="00C7732C"/>
    <w:rsid w:val="00C8133D"/>
    <w:rsid w:val="00C81396"/>
    <w:rsid w:val="00C85FEF"/>
    <w:rsid w:val="00C86EC4"/>
    <w:rsid w:val="00C900FA"/>
    <w:rsid w:val="00C92532"/>
    <w:rsid w:val="00C93C43"/>
    <w:rsid w:val="00C93DA5"/>
    <w:rsid w:val="00C96502"/>
    <w:rsid w:val="00CA4798"/>
    <w:rsid w:val="00CB105A"/>
    <w:rsid w:val="00CB2DBC"/>
    <w:rsid w:val="00CB579C"/>
    <w:rsid w:val="00CB72B1"/>
    <w:rsid w:val="00CC0649"/>
    <w:rsid w:val="00CC14A7"/>
    <w:rsid w:val="00CD1C8C"/>
    <w:rsid w:val="00CD61B9"/>
    <w:rsid w:val="00CE2102"/>
    <w:rsid w:val="00CF027B"/>
    <w:rsid w:val="00CF263A"/>
    <w:rsid w:val="00CF4267"/>
    <w:rsid w:val="00D060BF"/>
    <w:rsid w:val="00D12140"/>
    <w:rsid w:val="00D12FF8"/>
    <w:rsid w:val="00D155BA"/>
    <w:rsid w:val="00D21708"/>
    <w:rsid w:val="00D23BF0"/>
    <w:rsid w:val="00D273D8"/>
    <w:rsid w:val="00D31AB2"/>
    <w:rsid w:val="00D34A69"/>
    <w:rsid w:val="00D366EF"/>
    <w:rsid w:val="00D36CEB"/>
    <w:rsid w:val="00D42537"/>
    <w:rsid w:val="00D43170"/>
    <w:rsid w:val="00D44A31"/>
    <w:rsid w:val="00D4529A"/>
    <w:rsid w:val="00D45309"/>
    <w:rsid w:val="00D538DE"/>
    <w:rsid w:val="00D541B4"/>
    <w:rsid w:val="00D67FA2"/>
    <w:rsid w:val="00D82D47"/>
    <w:rsid w:val="00D87EF6"/>
    <w:rsid w:val="00D97439"/>
    <w:rsid w:val="00DA2336"/>
    <w:rsid w:val="00DA47A7"/>
    <w:rsid w:val="00DB28AC"/>
    <w:rsid w:val="00DB2EB9"/>
    <w:rsid w:val="00DC088C"/>
    <w:rsid w:val="00DC4AAE"/>
    <w:rsid w:val="00DC6DDC"/>
    <w:rsid w:val="00DE235B"/>
    <w:rsid w:val="00DE5A38"/>
    <w:rsid w:val="00DE6DF2"/>
    <w:rsid w:val="00DF295F"/>
    <w:rsid w:val="00DF53EC"/>
    <w:rsid w:val="00E05309"/>
    <w:rsid w:val="00E13299"/>
    <w:rsid w:val="00E13D58"/>
    <w:rsid w:val="00E15E24"/>
    <w:rsid w:val="00E22251"/>
    <w:rsid w:val="00E2485F"/>
    <w:rsid w:val="00E255F9"/>
    <w:rsid w:val="00E26771"/>
    <w:rsid w:val="00E27F4F"/>
    <w:rsid w:val="00E335BC"/>
    <w:rsid w:val="00E37EC6"/>
    <w:rsid w:val="00E44A37"/>
    <w:rsid w:val="00E4596D"/>
    <w:rsid w:val="00E47BC1"/>
    <w:rsid w:val="00E54FF2"/>
    <w:rsid w:val="00E55F0B"/>
    <w:rsid w:val="00E768D3"/>
    <w:rsid w:val="00E7752C"/>
    <w:rsid w:val="00E92DCF"/>
    <w:rsid w:val="00EA594F"/>
    <w:rsid w:val="00EA59CE"/>
    <w:rsid w:val="00EB52B4"/>
    <w:rsid w:val="00EC1F0B"/>
    <w:rsid w:val="00EC204B"/>
    <w:rsid w:val="00EC5CCC"/>
    <w:rsid w:val="00EC5E9F"/>
    <w:rsid w:val="00ED13B7"/>
    <w:rsid w:val="00EE0786"/>
    <w:rsid w:val="00EE0F3F"/>
    <w:rsid w:val="00EE18D4"/>
    <w:rsid w:val="00EE3A4B"/>
    <w:rsid w:val="00F0139B"/>
    <w:rsid w:val="00F01954"/>
    <w:rsid w:val="00F06D52"/>
    <w:rsid w:val="00F07DBB"/>
    <w:rsid w:val="00F12E01"/>
    <w:rsid w:val="00F16DE8"/>
    <w:rsid w:val="00F16FBF"/>
    <w:rsid w:val="00F175D8"/>
    <w:rsid w:val="00F373C6"/>
    <w:rsid w:val="00F42585"/>
    <w:rsid w:val="00F42817"/>
    <w:rsid w:val="00F52B00"/>
    <w:rsid w:val="00F61754"/>
    <w:rsid w:val="00F62BB6"/>
    <w:rsid w:val="00F70D4B"/>
    <w:rsid w:val="00F76874"/>
    <w:rsid w:val="00F86072"/>
    <w:rsid w:val="00F90D00"/>
    <w:rsid w:val="00F95C6A"/>
    <w:rsid w:val="00F96865"/>
    <w:rsid w:val="00FA0CA3"/>
    <w:rsid w:val="00FA2F7B"/>
    <w:rsid w:val="00FC2A95"/>
    <w:rsid w:val="00FD0DF3"/>
    <w:rsid w:val="00FD2EB4"/>
    <w:rsid w:val="00FD3C1B"/>
    <w:rsid w:val="00FE35CD"/>
    <w:rsid w:val="00FE47F6"/>
    <w:rsid w:val="00FE6325"/>
    <w:rsid w:val="00FF053B"/>
    <w:rsid w:val="00FF2DAE"/>
    <w:rsid w:val="00FF72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colormru v:ext="edit" colors="#ffc,#fcc"/>
    </o:shapedefaults>
    <o:shapelayout v:ext="edit">
      <o:idmap v:ext="edit" data="1"/>
    </o:shapelayout>
  </w:shapeDefaults>
  <w:decimalSymbol w:val="."/>
  <w:listSeparator w:val=","/>
  <w14:docId w14:val="250DEAC2"/>
  <w15:docId w15:val="{AB979C42-FE8C-4814-9BE5-59B117014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52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5CC8"/>
    <w:rPr>
      <w:color w:val="0000FF" w:themeColor="hyperlink"/>
      <w:u w:val="single"/>
    </w:rPr>
  </w:style>
  <w:style w:type="paragraph" w:styleId="a4">
    <w:name w:val="Balloon Text"/>
    <w:basedOn w:val="a"/>
    <w:link w:val="a5"/>
    <w:uiPriority w:val="99"/>
    <w:semiHidden/>
    <w:unhideWhenUsed/>
    <w:rsid w:val="0050251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02511"/>
    <w:rPr>
      <w:rFonts w:asciiTheme="majorHAnsi" w:eastAsiaTheme="majorEastAsia" w:hAnsiTheme="majorHAnsi" w:cstheme="majorBidi"/>
      <w:sz w:val="18"/>
      <w:szCs w:val="18"/>
    </w:rPr>
  </w:style>
  <w:style w:type="table" w:styleId="a6">
    <w:name w:val="Table Grid"/>
    <w:basedOn w:val="a1"/>
    <w:uiPriority w:val="59"/>
    <w:rsid w:val="00397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8F2A03"/>
    <w:pPr>
      <w:tabs>
        <w:tab w:val="center" w:pos="4252"/>
        <w:tab w:val="right" w:pos="8504"/>
      </w:tabs>
      <w:snapToGrid w:val="0"/>
    </w:pPr>
  </w:style>
  <w:style w:type="character" w:customStyle="1" w:styleId="a8">
    <w:name w:val="ヘッダー (文字)"/>
    <w:basedOn w:val="a0"/>
    <w:link w:val="a7"/>
    <w:uiPriority w:val="99"/>
    <w:rsid w:val="008F2A03"/>
  </w:style>
  <w:style w:type="paragraph" w:styleId="a9">
    <w:name w:val="footer"/>
    <w:basedOn w:val="a"/>
    <w:link w:val="aa"/>
    <w:uiPriority w:val="99"/>
    <w:unhideWhenUsed/>
    <w:rsid w:val="008F2A03"/>
    <w:pPr>
      <w:tabs>
        <w:tab w:val="center" w:pos="4252"/>
        <w:tab w:val="right" w:pos="8504"/>
      </w:tabs>
      <w:snapToGrid w:val="0"/>
    </w:pPr>
  </w:style>
  <w:style w:type="character" w:customStyle="1" w:styleId="aa">
    <w:name w:val="フッター (文字)"/>
    <w:basedOn w:val="a0"/>
    <w:link w:val="a9"/>
    <w:uiPriority w:val="99"/>
    <w:rsid w:val="008F2A03"/>
  </w:style>
  <w:style w:type="paragraph" w:styleId="ab">
    <w:name w:val="List Paragraph"/>
    <w:basedOn w:val="a"/>
    <w:uiPriority w:val="34"/>
    <w:qFormat/>
    <w:rsid w:val="00A00873"/>
    <w:pPr>
      <w:ind w:leftChars="400" w:left="840"/>
    </w:pPr>
  </w:style>
  <w:style w:type="character" w:styleId="ac">
    <w:name w:val="Unresolved Mention"/>
    <w:basedOn w:val="a0"/>
    <w:uiPriority w:val="99"/>
    <w:semiHidden/>
    <w:unhideWhenUsed/>
    <w:rsid w:val="00F90D00"/>
    <w:rPr>
      <w:color w:val="808080"/>
      <w:shd w:val="clear" w:color="auto" w:fill="E6E6E6"/>
    </w:rPr>
  </w:style>
  <w:style w:type="character" w:styleId="ad">
    <w:name w:val="annotation reference"/>
    <w:uiPriority w:val="99"/>
    <w:rsid w:val="004B48F1"/>
    <w:rPr>
      <w:sz w:val="18"/>
      <w:szCs w:val="18"/>
    </w:rPr>
  </w:style>
  <w:style w:type="paragraph" w:styleId="ae">
    <w:name w:val="annotation text"/>
    <w:basedOn w:val="a"/>
    <w:link w:val="af"/>
    <w:rsid w:val="004B48F1"/>
    <w:pPr>
      <w:jc w:val="left"/>
    </w:pPr>
    <w:rPr>
      <w:rFonts w:ascii="Century" w:eastAsia="ＭＳ 明朝" w:hAnsi="Century" w:cs="Times New Roman"/>
      <w:szCs w:val="20"/>
    </w:rPr>
  </w:style>
  <w:style w:type="character" w:customStyle="1" w:styleId="af">
    <w:name w:val="コメント文字列 (文字)"/>
    <w:basedOn w:val="a0"/>
    <w:link w:val="ae"/>
    <w:rsid w:val="004B48F1"/>
    <w:rPr>
      <w:rFonts w:ascii="Century" w:eastAsia="ＭＳ 明朝" w:hAnsi="Century" w:cs="Times New Roman"/>
      <w:szCs w:val="20"/>
    </w:rPr>
  </w:style>
  <w:style w:type="paragraph" w:styleId="af0">
    <w:name w:val="annotation subject"/>
    <w:basedOn w:val="ae"/>
    <w:next w:val="ae"/>
    <w:link w:val="af1"/>
    <w:uiPriority w:val="99"/>
    <w:semiHidden/>
    <w:unhideWhenUsed/>
    <w:rsid w:val="006A0CE0"/>
    <w:rPr>
      <w:rFonts w:asciiTheme="minorHAnsi" w:eastAsiaTheme="minorEastAsia" w:hAnsiTheme="minorHAnsi" w:cstheme="minorBidi"/>
      <w:b/>
      <w:bCs/>
      <w:szCs w:val="22"/>
    </w:rPr>
  </w:style>
  <w:style w:type="character" w:customStyle="1" w:styleId="af1">
    <w:name w:val="コメント内容 (文字)"/>
    <w:basedOn w:val="af"/>
    <w:link w:val="af0"/>
    <w:uiPriority w:val="99"/>
    <w:semiHidden/>
    <w:rsid w:val="006A0CE0"/>
    <w:rPr>
      <w:rFonts w:ascii="Century" w:eastAsia="ＭＳ 明朝" w:hAnsi="Century" w:cs="Times New Roman"/>
      <w:b/>
      <w:bCs/>
      <w:szCs w:val="20"/>
    </w:rPr>
  </w:style>
  <w:style w:type="paragraph" w:styleId="af2">
    <w:name w:val="Note Heading"/>
    <w:basedOn w:val="a"/>
    <w:next w:val="a"/>
    <w:link w:val="af3"/>
    <w:uiPriority w:val="99"/>
    <w:unhideWhenUsed/>
    <w:rsid w:val="00DE235B"/>
    <w:pPr>
      <w:jc w:val="center"/>
    </w:pPr>
    <w:rPr>
      <w:rFonts w:asciiTheme="minorEastAsia" w:hAnsiTheme="minorEastAsia"/>
      <w:szCs w:val="21"/>
    </w:rPr>
  </w:style>
  <w:style w:type="character" w:customStyle="1" w:styleId="af3">
    <w:name w:val="記 (文字)"/>
    <w:basedOn w:val="a0"/>
    <w:link w:val="af2"/>
    <w:uiPriority w:val="99"/>
    <w:rsid w:val="00DE235B"/>
    <w:rPr>
      <w:rFonts w:asciiTheme="minorEastAsia" w:hAnsiTheme="minorEastAsia"/>
      <w:szCs w:val="21"/>
    </w:rPr>
  </w:style>
  <w:style w:type="paragraph" w:styleId="af4">
    <w:name w:val="Closing"/>
    <w:basedOn w:val="a"/>
    <w:link w:val="af5"/>
    <w:uiPriority w:val="99"/>
    <w:unhideWhenUsed/>
    <w:rsid w:val="00DE235B"/>
    <w:pPr>
      <w:jc w:val="right"/>
    </w:pPr>
    <w:rPr>
      <w:rFonts w:asciiTheme="minorEastAsia" w:hAnsiTheme="minorEastAsia"/>
      <w:szCs w:val="21"/>
    </w:rPr>
  </w:style>
  <w:style w:type="character" w:customStyle="1" w:styleId="af5">
    <w:name w:val="結語 (文字)"/>
    <w:basedOn w:val="a0"/>
    <w:link w:val="af4"/>
    <w:uiPriority w:val="99"/>
    <w:rsid w:val="00DE235B"/>
    <w:rPr>
      <w:rFonts w:asciiTheme="minorEastAsia" w:hAnsiTheme="minorEastAsia"/>
      <w:szCs w:val="21"/>
    </w:rPr>
  </w:style>
  <w:style w:type="paragraph" w:styleId="af6">
    <w:name w:val="endnote text"/>
    <w:basedOn w:val="a"/>
    <w:link w:val="af7"/>
    <w:uiPriority w:val="99"/>
    <w:unhideWhenUsed/>
    <w:rsid w:val="00CB579C"/>
    <w:pPr>
      <w:snapToGrid w:val="0"/>
      <w:jc w:val="left"/>
    </w:pPr>
  </w:style>
  <w:style w:type="character" w:customStyle="1" w:styleId="af7">
    <w:name w:val="文末脚注文字列 (文字)"/>
    <w:basedOn w:val="a0"/>
    <w:link w:val="af6"/>
    <w:uiPriority w:val="99"/>
    <w:rsid w:val="00CB579C"/>
  </w:style>
  <w:style w:type="character" w:styleId="af8">
    <w:name w:val="endnote reference"/>
    <w:basedOn w:val="a0"/>
    <w:uiPriority w:val="99"/>
    <w:semiHidden/>
    <w:unhideWhenUsed/>
    <w:rsid w:val="00CB57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87C6C-CB51-461F-B5E0-EF3FE6CE1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229</Words>
  <Characters>1308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kawakami@mail.saitama-u.ac.jp</dc:creator>
  <cp:keywords/>
  <dc:description/>
  <cp:lastModifiedBy>kawakami@mail.saitama-u.ac.jp</cp:lastModifiedBy>
  <cp:revision>10</cp:revision>
  <cp:lastPrinted>2019-07-10T00:42:00Z</cp:lastPrinted>
  <dcterms:created xsi:type="dcterms:W3CDTF">2019-05-24T07:03:00Z</dcterms:created>
  <dcterms:modified xsi:type="dcterms:W3CDTF">2019-07-10T00:42:00Z</dcterms:modified>
</cp:coreProperties>
</file>